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D35D36" w14:textId="02F6C37C" w:rsidR="00E45404" w:rsidRPr="006E11B5" w:rsidRDefault="00E45404" w:rsidP="006E11B5">
      <w:pPr>
        <w:tabs>
          <w:tab w:val="left" w:pos="0"/>
        </w:tabs>
        <w:spacing w:after="120" w:line="280" w:lineRule="exact"/>
        <w:ind w:right="-2" w:firstLine="1134"/>
        <w:jc w:val="both"/>
        <w:rPr>
          <w:rFonts w:ascii="Arial" w:eastAsia="Times New Roman" w:hAnsi="Arial" w:cs="Arial"/>
          <w:noProof/>
          <w:sz w:val="21"/>
          <w:szCs w:val="21"/>
          <w:lang w:eastAsia="pt-BR"/>
        </w:rPr>
      </w:pPr>
      <w:bookmarkStart w:id="0" w:name="_GoBack"/>
      <w:bookmarkEnd w:id="0"/>
      <w:r w:rsidRPr="006E11B5">
        <w:rPr>
          <w:rFonts w:ascii="Arial" w:eastAsia="Times New Roman" w:hAnsi="Arial" w:cs="Arial"/>
          <w:noProof/>
          <w:sz w:val="21"/>
          <w:szCs w:val="21"/>
          <w:lang w:eastAsia="pt-BR"/>
        </w:rPr>
        <w:t>PROJETO DE LEI Nº</w:t>
      </w:r>
      <w:r w:rsidR="00B80773" w:rsidRPr="006E11B5">
        <w:rPr>
          <w:rFonts w:ascii="Arial" w:eastAsia="Times New Roman" w:hAnsi="Arial" w:cs="Arial"/>
          <w:noProof/>
          <w:sz w:val="21"/>
          <w:szCs w:val="21"/>
          <w:lang w:eastAsia="pt-BR"/>
        </w:rPr>
        <w:t xml:space="preserve"> </w:t>
      </w:r>
      <w:r w:rsidR="00E1422C" w:rsidRPr="006E11B5">
        <w:rPr>
          <w:rFonts w:ascii="Arial" w:eastAsia="Times New Roman" w:hAnsi="Arial" w:cs="Arial"/>
          <w:noProof/>
          <w:sz w:val="21"/>
          <w:szCs w:val="21"/>
          <w:lang w:eastAsia="pt-BR"/>
        </w:rPr>
        <w:t>1.60</w:t>
      </w:r>
      <w:r w:rsidR="00F06D4A" w:rsidRPr="006E11B5">
        <w:rPr>
          <w:rFonts w:ascii="Arial" w:eastAsia="Times New Roman" w:hAnsi="Arial" w:cs="Arial"/>
          <w:noProof/>
          <w:sz w:val="21"/>
          <w:szCs w:val="21"/>
          <w:lang w:eastAsia="pt-BR"/>
        </w:rPr>
        <w:t>9</w:t>
      </w:r>
      <w:r w:rsidRPr="006E11B5">
        <w:rPr>
          <w:rFonts w:ascii="Arial" w:eastAsia="Times New Roman" w:hAnsi="Arial" w:cs="Arial"/>
          <w:noProof/>
          <w:sz w:val="21"/>
          <w:szCs w:val="21"/>
          <w:lang w:eastAsia="pt-BR"/>
        </w:rPr>
        <w:t xml:space="preserve">, DE </w:t>
      </w:r>
      <w:r w:rsidR="00F06D4A" w:rsidRPr="006E11B5">
        <w:rPr>
          <w:rFonts w:ascii="Arial" w:eastAsia="Times New Roman" w:hAnsi="Arial" w:cs="Arial"/>
          <w:noProof/>
          <w:sz w:val="21"/>
          <w:szCs w:val="21"/>
          <w:lang w:eastAsia="pt-BR"/>
        </w:rPr>
        <w:t>30</w:t>
      </w:r>
      <w:r w:rsidRPr="006E11B5">
        <w:rPr>
          <w:rFonts w:ascii="Arial" w:eastAsia="Times New Roman" w:hAnsi="Arial" w:cs="Arial"/>
          <w:noProof/>
          <w:sz w:val="21"/>
          <w:szCs w:val="21"/>
          <w:lang w:eastAsia="pt-BR"/>
        </w:rPr>
        <w:t xml:space="preserve"> DE </w:t>
      </w:r>
      <w:r w:rsidR="00F06D4A" w:rsidRPr="006E11B5">
        <w:rPr>
          <w:rFonts w:ascii="Arial" w:eastAsia="Times New Roman" w:hAnsi="Arial" w:cs="Arial"/>
          <w:noProof/>
          <w:sz w:val="21"/>
          <w:szCs w:val="21"/>
          <w:lang w:eastAsia="pt-BR"/>
        </w:rPr>
        <w:t>OUTUBRO</w:t>
      </w:r>
      <w:r w:rsidRPr="006E11B5">
        <w:rPr>
          <w:rFonts w:ascii="Arial" w:eastAsia="Times New Roman" w:hAnsi="Arial" w:cs="Arial"/>
          <w:noProof/>
          <w:sz w:val="21"/>
          <w:szCs w:val="21"/>
          <w:lang w:eastAsia="pt-BR"/>
        </w:rPr>
        <w:t xml:space="preserve"> DE 202</w:t>
      </w:r>
      <w:r w:rsidR="00232A90" w:rsidRPr="006E11B5">
        <w:rPr>
          <w:rFonts w:ascii="Arial" w:eastAsia="Times New Roman" w:hAnsi="Arial" w:cs="Arial"/>
          <w:noProof/>
          <w:sz w:val="21"/>
          <w:szCs w:val="21"/>
          <w:lang w:eastAsia="pt-BR"/>
        </w:rPr>
        <w:t>5</w:t>
      </w:r>
      <w:r w:rsidRPr="006E11B5">
        <w:rPr>
          <w:rFonts w:ascii="Arial" w:eastAsia="Times New Roman" w:hAnsi="Arial" w:cs="Arial"/>
          <w:noProof/>
          <w:sz w:val="21"/>
          <w:szCs w:val="21"/>
          <w:lang w:eastAsia="pt-BR"/>
        </w:rPr>
        <w:t>.</w:t>
      </w:r>
    </w:p>
    <w:p w14:paraId="42B60334" w14:textId="77777777" w:rsidR="00EA4246" w:rsidRPr="006E11B5" w:rsidRDefault="00EA4246" w:rsidP="006E11B5">
      <w:pPr>
        <w:spacing w:after="120" w:line="280" w:lineRule="exact"/>
        <w:ind w:firstLine="1134"/>
        <w:jc w:val="both"/>
        <w:rPr>
          <w:rFonts w:ascii="Arial" w:hAnsi="Arial" w:cs="Arial"/>
          <w:b/>
          <w:sz w:val="21"/>
          <w:szCs w:val="21"/>
        </w:rPr>
      </w:pPr>
    </w:p>
    <w:p w14:paraId="5BA5C372" w14:textId="77777777" w:rsidR="00EA4246" w:rsidRPr="006E11B5" w:rsidRDefault="00EA4246" w:rsidP="006E11B5">
      <w:pPr>
        <w:pStyle w:val="Recuodecorpodetexto"/>
        <w:tabs>
          <w:tab w:val="left" w:pos="0"/>
        </w:tabs>
        <w:spacing w:line="280" w:lineRule="exact"/>
        <w:ind w:left="5103"/>
        <w:jc w:val="both"/>
        <w:rPr>
          <w:rFonts w:ascii="Arial" w:hAnsi="Arial" w:cs="Arial"/>
          <w:b/>
          <w:sz w:val="21"/>
          <w:szCs w:val="21"/>
        </w:rPr>
      </w:pPr>
      <w:r w:rsidRPr="006E11B5">
        <w:rPr>
          <w:rFonts w:ascii="Arial" w:hAnsi="Arial" w:cs="Arial"/>
          <w:b/>
          <w:sz w:val="21"/>
          <w:szCs w:val="21"/>
        </w:rPr>
        <w:t>Dispõe sobre a cobrança da Contribuição de Melhoria pela execução de obra pública na Sede Municipal, e dá outras providências.</w:t>
      </w:r>
    </w:p>
    <w:p w14:paraId="0147D94A" w14:textId="77777777" w:rsidR="00EA4246" w:rsidRPr="006E11B5" w:rsidRDefault="00EA4246" w:rsidP="006E11B5">
      <w:pPr>
        <w:pStyle w:val="Recuodecorpodetexto"/>
        <w:tabs>
          <w:tab w:val="left" w:pos="0"/>
          <w:tab w:val="left" w:pos="1134"/>
        </w:tabs>
        <w:spacing w:line="280" w:lineRule="exact"/>
        <w:ind w:left="0" w:firstLine="1134"/>
        <w:jc w:val="both"/>
        <w:rPr>
          <w:rFonts w:ascii="Arial" w:hAnsi="Arial" w:cs="Arial"/>
          <w:sz w:val="21"/>
          <w:szCs w:val="21"/>
        </w:rPr>
      </w:pPr>
    </w:p>
    <w:p w14:paraId="3C679C70" w14:textId="77777777" w:rsidR="00EA4246" w:rsidRPr="006E11B5" w:rsidRDefault="00EA4246" w:rsidP="006E11B5">
      <w:pPr>
        <w:pStyle w:val="Recuodecorpodetexto"/>
        <w:tabs>
          <w:tab w:val="left" w:pos="0"/>
          <w:tab w:val="left" w:pos="1134"/>
        </w:tabs>
        <w:spacing w:line="280" w:lineRule="exact"/>
        <w:ind w:left="0" w:firstLine="1134"/>
        <w:jc w:val="both"/>
        <w:rPr>
          <w:rFonts w:ascii="Arial" w:hAnsi="Arial" w:cs="Arial"/>
          <w:sz w:val="21"/>
          <w:szCs w:val="21"/>
        </w:rPr>
      </w:pPr>
    </w:p>
    <w:p w14:paraId="6DE94323" w14:textId="11F335AE" w:rsidR="00EA4246" w:rsidRPr="006E11B5" w:rsidRDefault="00EA4246" w:rsidP="006E11B5">
      <w:pPr>
        <w:pStyle w:val="Recuodecorpodetexto"/>
        <w:tabs>
          <w:tab w:val="left" w:pos="0"/>
          <w:tab w:val="left" w:pos="1134"/>
        </w:tabs>
        <w:spacing w:line="280" w:lineRule="exact"/>
        <w:ind w:left="0" w:firstLine="1134"/>
        <w:jc w:val="both"/>
        <w:rPr>
          <w:rFonts w:ascii="Arial" w:hAnsi="Arial" w:cs="Arial"/>
          <w:sz w:val="21"/>
          <w:szCs w:val="21"/>
        </w:rPr>
      </w:pPr>
      <w:r w:rsidRPr="006E11B5">
        <w:rPr>
          <w:rFonts w:ascii="Arial" w:hAnsi="Arial" w:cs="Arial"/>
          <w:sz w:val="21"/>
          <w:szCs w:val="21"/>
        </w:rPr>
        <w:t xml:space="preserve">Art. 1º  Em decorrência da execução, pelo Poder Executivo Municipal, das obras de pavimentação com paralelepípedos de basalto e </w:t>
      </w:r>
      <w:proofErr w:type="spellStart"/>
      <w:r w:rsidRPr="006E11B5">
        <w:rPr>
          <w:rFonts w:ascii="Arial" w:hAnsi="Arial" w:cs="Arial"/>
          <w:sz w:val="21"/>
          <w:szCs w:val="21"/>
        </w:rPr>
        <w:t>microdrenagem</w:t>
      </w:r>
      <w:proofErr w:type="spellEnd"/>
      <w:r w:rsidRPr="006E11B5">
        <w:rPr>
          <w:rFonts w:ascii="Arial" w:hAnsi="Arial" w:cs="Arial"/>
          <w:sz w:val="21"/>
          <w:szCs w:val="21"/>
        </w:rPr>
        <w:t xml:space="preserve"> em trecho de 3.957,80 m² (três mil e novecentos e cinquenta e sete metros e oitenta centímetros quadrados) do leito carroçável e pavimentação com blocos de concreto em trecho de 1.799,00 m² (um mil e setecentos e noventa e nove metros quadrados) dos passeios públicos, nas ruas</w:t>
      </w:r>
      <w:r w:rsidRPr="006E11B5">
        <w:rPr>
          <w:rFonts w:ascii="Arial" w:eastAsia="Times New Roman" w:hAnsi="Arial" w:cs="Arial"/>
          <w:sz w:val="21"/>
          <w:szCs w:val="21"/>
          <w:lang w:eastAsia="pt-BR"/>
        </w:rPr>
        <w:t xml:space="preserve"> </w:t>
      </w:r>
      <w:proofErr w:type="spellStart"/>
      <w:r w:rsidRPr="006E11B5">
        <w:rPr>
          <w:rFonts w:ascii="Arial" w:eastAsia="Times New Roman" w:hAnsi="Arial" w:cs="Arial"/>
          <w:sz w:val="21"/>
          <w:szCs w:val="21"/>
          <w:lang w:eastAsia="pt-BR"/>
        </w:rPr>
        <w:t>Fioravante</w:t>
      </w:r>
      <w:proofErr w:type="spellEnd"/>
      <w:r w:rsidRPr="006E11B5">
        <w:rPr>
          <w:rFonts w:ascii="Arial" w:eastAsia="Times New Roman" w:hAnsi="Arial" w:cs="Arial"/>
          <w:sz w:val="21"/>
          <w:szCs w:val="21"/>
          <w:lang w:eastAsia="pt-BR"/>
        </w:rPr>
        <w:t xml:space="preserve"> Ceolin, Georgina </w:t>
      </w:r>
      <w:proofErr w:type="spellStart"/>
      <w:r w:rsidRPr="006E11B5">
        <w:rPr>
          <w:rFonts w:ascii="Arial" w:eastAsia="Times New Roman" w:hAnsi="Arial" w:cs="Arial"/>
          <w:sz w:val="21"/>
          <w:szCs w:val="21"/>
          <w:lang w:eastAsia="pt-BR"/>
        </w:rPr>
        <w:t>Wilges</w:t>
      </w:r>
      <w:proofErr w:type="spellEnd"/>
      <w:r w:rsidRPr="006E11B5">
        <w:rPr>
          <w:rFonts w:ascii="Arial" w:eastAsia="Times New Roman" w:hAnsi="Arial" w:cs="Arial"/>
          <w:sz w:val="21"/>
          <w:szCs w:val="21"/>
          <w:lang w:eastAsia="pt-BR"/>
        </w:rPr>
        <w:t xml:space="preserve"> Billig e </w:t>
      </w:r>
      <w:proofErr w:type="spellStart"/>
      <w:r w:rsidRPr="006E11B5">
        <w:rPr>
          <w:rFonts w:ascii="Arial" w:eastAsia="Times New Roman" w:hAnsi="Arial" w:cs="Arial"/>
          <w:sz w:val="21"/>
          <w:szCs w:val="21"/>
          <w:lang w:eastAsia="pt-BR"/>
        </w:rPr>
        <w:t>Ildemar</w:t>
      </w:r>
      <w:proofErr w:type="spellEnd"/>
      <w:r w:rsidRPr="006E11B5">
        <w:rPr>
          <w:rFonts w:ascii="Arial" w:eastAsia="Times New Roman" w:hAnsi="Arial" w:cs="Arial"/>
          <w:sz w:val="21"/>
          <w:szCs w:val="21"/>
          <w:lang w:eastAsia="pt-BR"/>
        </w:rPr>
        <w:t xml:space="preserve"> Wappler, </w:t>
      </w:r>
      <w:r w:rsidR="003C0AFA" w:rsidRPr="006E11B5">
        <w:rPr>
          <w:rFonts w:ascii="Arial" w:eastAsia="Times New Roman" w:hAnsi="Arial" w:cs="Arial"/>
          <w:sz w:val="21"/>
          <w:szCs w:val="21"/>
          <w:lang w:eastAsia="pt-BR"/>
        </w:rPr>
        <w:t xml:space="preserve">entre as ruas Zilda Schmidt </w:t>
      </w:r>
      <w:proofErr w:type="spellStart"/>
      <w:r w:rsidR="003C0AFA" w:rsidRPr="006E11B5">
        <w:rPr>
          <w:rFonts w:ascii="Arial" w:eastAsia="Times New Roman" w:hAnsi="Arial" w:cs="Arial"/>
          <w:sz w:val="21"/>
          <w:szCs w:val="21"/>
          <w:lang w:eastAsia="pt-BR"/>
        </w:rPr>
        <w:t>Buss</w:t>
      </w:r>
      <w:proofErr w:type="spellEnd"/>
      <w:r w:rsidR="003C0AFA" w:rsidRPr="006E11B5">
        <w:rPr>
          <w:rFonts w:ascii="Arial" w:eastAsia="Times New Roman" w:hAnsi="Arial" w:cs="Arial"/>
          <w:sz w:val="21"/>
          <w:szCs w:val="21"/>
          <w:lang w:eastAsia="pt-BR"/>
        </w:rPr>
        <w:t xml:space="preserve"> e Joel Ceolin, </w:t>
      </w:r>
      <w:r w:rsidR="003C0AFA" w:rsidRPr="006E11B5">
        <w:rPr>
          <w:rFonts w:ascii="Arial" w:hAnsi="Arial" w:cs="Arial"/>
          <w:sz w:val="21"/>
          <w:szCs w:val="21"/>
        </w:rPr>
        <w:t>no perímetro urbano da C</w:t>
      </w:r>
      <w:r w:rsidRPr="006E11B5">
        <w:rPr>
          <w:rFonts w:ascii="Arial" w:hAnsi="Arial" w:cs="Arial"/>
          <w:sz w:val="21"/>
          <w:szCs w:val="21"/>
        </w:rPr>
        <w:t>idade, será cobrada a contribuição de melhoria, observados os seguintes critérios:</w:t>
      </w:r>
    </w:p>
    <w:p w14:paraId="28C181D7" w14:textId="3A5F0F08" w:rsidR="00EA4246" w:rsidRPr="006E11B5" w:rsidRDefault="00EA4246" w:rsidP="006E11B5">
      <w:pPr>
        <w:pStyle w:val="Recuodecorpodetexto"/>
        <w:tabs>
          <w:tab w:val="left" w:pos="0"/>
          <w:tab w:val="left" w:pos="1134"/>
        </w:tabs>
        <w:spacing w:line="280" w:lineRule="exact"/>
        <w:ind w:left="0" w:firstLine="1134"/>
        <w:jc w:val="both"/>
        <w:rPr>
          <w:rFonts w:ascii="Arial" w:hAnsi="Arial" w:cs="Arial"/>
          <w:sz w:val="21"/>
          <w:szCs w:val="21"/>
        </w:rPr>
      </w:pPr>
      <w:r w:rsidRPr="006E11B5">
        <w:rPr>
          <w:rFonts w:ascii="Arial" w:hAnsi="Arial" w:cs="Arial"/>
          <w:sz w:val="21"/>
          <w:szCs w:val="21"/>
        </w:rPr>
        <w:t>I – serão considerados beneficiados apenas os imóveis que possuam frente para a via indicada;</w:t>
      </w:r>
      <w:r w:rsidR="003C0AFA" w:rsidRPr="006E11B5">
        <w:rPr>
          <w:rFonts w:ascii="Arial" w:hAnsi="Arial" w:cs="Arial"/>
          <w:sz w:val="21"/>
          <w:szCs w:val="21"/>
        </w:rPr>
        <w:t xml:space="preserve"> e</w:t>
      </w:r>
    </w:p>
    <w:p w14:paraId="229ECCC8" w14:textId="77777777" w:rsidR="00EA4246" w:rsidRPr="006E11B5" w:rsidRDefault="00EA4246" w:rsidP="006E11B5">
      <w:pPr>
        <w:pStyle w:val="Recuodecorpodetexto"/>
        <w:tabs>
          <w:tab w:val="left" w:pos="0"/>
          <w:tab w:val="left" w:pos="1134"/>
        </w:tabs>
        <w:spacing w:line="280" w:lineRule="exact"/>
        <w:ind w:left="0" w:firstLine="1134"/>
        <w:jc w:val="both"/>
        <w:rPr>
          <w:rFonts w:ascii="Arial" w:hAnsi="Arial" w:cs="Arial"/>
          <w:sz w:val="21"/>
          <w:szCs w:val="21"/>
        </w:rPr>
      </w:pPr>
      <w:r w:rsidRPr="006E11B5">
        <w:rPr>
          <w:rFonts w:ascii="Arial" w:hAnsi="Arial" w:cs="Arial"/>
          <w:sz w:val="21"/>
          <w:szCs w:val="21"/>
        </w:rPr>
        <w:t>II – o valor da contribuição de melhoria terá como limite individual a valorização do imóvel beneficiado em decorrência da execução das obras, e como limite total a soma das valorizações, observado o percentual máximo de 50% (cinquenta por cento) do custo final da obra.</w:t>
      </w:r>
    </w:p>
    <w:p w14:paraId="4122C68F" w14:textId="6BD06FEF" w:rsidR="00EA4246" w:rsidRPr="006E11B5" w:rsidRDefault="00EA4246" w:rsidP="006E11B5">
      <w:pPr>
        <w:pStyle w:val="Recuodecorpodetexto"/>
        <w:tabs>
          <w:tab w:val="left" w:pos="0"/>
          <w:tab w:val="left" w:pos="1134"/>
        </w:tabs>
        <w:spacing w:line="280" w:lineRule="exact"/>
        <w:ind w:left="0" w:firstLine="1134"/>
        <w:jc w:val="both"/>
        <w:rPr>
          <w:rFonts w:ascii="Arial" w:hAnsi="Arial" w:cs="Arial"/>
          <w:sz w:val="21"/>
          <w:szCs w:val="21"/>
        </w:rPr>
      </w:pPr>
      <w:r w:rsidRPr="006E11B5">
        <w:rPr>
          <w:rFonts w:ascii="Arial" w:hAnsi="Arial" w:cs="Arial"/>
          <w:sz w:val="21"/>
          <w:szCs w:val="21"/>
        </w:rPr>
        <w:t>Art. 2</w:t>
      </w:r>
      <w:proofErr w:type="gramStart"/>
      <w:r w:rsidRPr="006E11B5">
        <w:rPr>
          <w:rFonts w:ascii="Arial" w:hAnsi="Arial" w:cs="Arial"/>
          <w:sz w:val="21"/>
          <w:szCs w:val="21"/>
        </w:rPr>
        <w:t>º  Para</w:t>
      </w:r>
      <w:proofErr w:type="gramEnd"/>
      <w:r w:rsidRPr="006E11B5">
        <w:rPr>
          <w:rFonts w:ascii="Arial" w:hAnsi="Arial" w:cs="Arial"/>
          <w:sz w:val="21"/>
          <w:szCs w:val="21"/>
        </w:rPr>
        <w:t xml:space="preserve"> cobrança da contribuição de melhoria, a Administração</w:t>
      </w:r>
      <w:r w:rsidR="003C0AFA" w:rsidRPr="006E11B5">
        <w:rPr>
          <w:rFonts w:ascii="Arial" w:hAnsi="Arial" w:cs="Arial"/>
          <w:sz w:val="21"/>
          <w:szCs w:val="21"/>
        </w:rPr>
        <w:t xml:space="preserve"> Municipal</w:t>
      </w:r>
      <w:r w:rsidRPr="006E11B5">
        <w:rPr>
          <w:rFonts w:ascii="Arial" w:hAnsi="Arial" w:cs="Arial"/>
          <w:sz w:val="21"/>
          <w:szCs w:val="21"/>
        </w:rPr>
        <w:t xml:space="preserve"> publicará edital prévio ao lançamento tributário, contendo, entre outros elementos julgados convenientes, os seguintes:</w:t>
      </w:r>
    </w:p>
    <w:p w14:paraId="6E2834BD" w14:textId="77777777" w:rsidR="00EA4246" w:rsidRPr="006E11B5" w:rsidRDefault="00EA4246" w:rsidP="006E11B5">
      <w:pPr>
        <w:pStyle w:val="Recuodecorpodetexto"/>
        <w:tabs>
          <w:tab w:val="left" w:pos="0"/>
          <w:tab w:val="left" w:pos="1134"/>
        </w:tabs>
        <w:spacing w:line="280" w:lineRule="exact"/>
        <w:ind w:left="0" w:firstLine="1134"/>
        <w:jc w:val="both"/>
        <w:rPr>
          <w:rFonts w:ascii="Arial" w:hAnsi="Arial" w:cs="Arial"/>
          <w:sz w:val="21"/>
          <w:szCs w:val="21"/>
        </w:rPr>
      </w:pPr>
      <w:r w:rsidRPr="006E11B5">
        <w:rPr>
          <w:rFonts w:ascii="Arial" w:hAnsi="Arial" w:cs="Arial"/>
          <w:sz w:val="21"/>
          <w:szCs w:val="21"/>
        </w:rPr>
        <w:t>I – delimitação das áreas diretamente beneficiadas e a relação dos proprietários de imóveis nelas compreendidos;</w:t>
      </w:r>
    </w:p>
    <w:p w14:paraId="177C19DE" w14:textId="77777777" w:rsidR="00EA4246" w:rsidRPr="006E11B5" w:rsidRDefault="00EA4246" w:rsidP="006E11B5">
      <w:pPr>
        <w:pStyle w:val="Recuodecorpodetexto"/>
        <w:tabs>
          <w:tab w:val="left" w:pos="0"/>
          <w:tab w:val="left" w:pos="1134"/>
        </w:tabs>
        <w:spacing w:line="280" w:lineRule="exact"/>
        <w:ind w:left="0" w:firstLine="1134"/>
        <w:jc w:val="both"/>
        <w:rPr>
          <w:rFonts w:ascii="Arial" w:hAnsi="Arial" w:cs="Arial"/>
          <w:sz w:val="21"/>
          <w:szCs w:val="21"/>
        </w:rPr>
      </w:pPr>
      <w:r w:rsidRPr="006E11B5">
        <w:rPr>
          <w:rFonts w:ascii="Arial" w:hAnsi="Arial" w:cs="Arial"/>
          <w:sz w:val="21"/>
          <w:szCs w:val="21"/>
        </w:rPr>
        <w:t>II – memorial descritivo do projeto;</w:t>
      </w:r>
    </w:p>
    <w:p w14:paraId="0EF92002" w14:textId="46270E49" w:rsidR="00EA4246" w:rsidRPr="006E11B5" w:rsidRDefault="00EA4246" w:rsidP="006E11B5">
      <w:pPr>
        <w:pStyle w:val="Recuodecorpodetexto"/>
        <w:tabs>
          <w:tab w:val="left" w:pos="0"/>
          <w:tab w:val="left" w:pos="1134"/>
        </w:tabs>
        <w:spacing w:line="280" w:lineRule="exact"/>
        <w:ind w:left="0" w:firstLine="1134"/>
        <w:jc w:val="both"/>
        <w:rPr>
          <w:rFonts w:ascii="Arial" w:hAnsi="Arial" w:cs="Arial"/>
          <w:sz w:val="21"/>
          <w:szCs w:val="21"/>
        </w:rPr>
      </w:pPr>
      <w:r w:rsidRPr="006E11B5">
        <w:rPr>
          <w:rFonts w:ascii="Arial" w:hAnsi="Arial" w:cs="Arial"/>
          <w:sz w:val="21"/>
          <w:szCs w:val="21"/>
        </w:rPr>
        <w:t>III – orçamento total ou parcial do custo de cada obra; e</w:t>
      </w:r>
    </w:p>
    <w:p w14:paraId="064DB5B6" w14:textId="77777777" w:rsidR="00EA4246" w:rsidRPr="006E11B5" w:rsidRDefault="00EA4246" w:rsidP="006E11B5">
      <w:pPr>
        <w:pStyle w:val="Recuodecorpodetexto"/>
        <w:tabs>
          <w:tab w:val="left" w:pos="0"/>
          <w:tab w:val="left" w:pos="1134"/>
        </w:tabs>
        <w:spacing w:line="280" w:lineRule="exact"/>
        <w:ind w:left="0" w:firstLine="1134"/>
        <w:jc w:val="both"/>
        <w:rPr>
          <w:rFonts w:ascii="Arial" w:hAnsi="Arial" w:cs="Arial"/>
          <w:sz w:val="21"/>
          <w:szCs w:val="21"/>
        </w:rPr>
      </w:pPr>
      <w:r w:rsidRPr="006E11B5">
        <w:rPr>
          <w:rFonts w:ascii="Arial" w:hAnsi="Arial" w:cs="Arial"/>
          <w:sz w:val="21"/>
          <w:szCs w:val="21"/>
        </w:rPr>
        <w:t>IV – determinação da parcela do custo das obras a ser ressarcida pela contribuição com base na valorização de cada imóvel beneficiado, com o correspondente plano de rateio, contendo, em anexo, a planilha de cálculo, observado o disposto no inciso II do art. 1º desta Lei.</w:t>
      </w:r>
    </w:p>
    <w:p w14:paraId="6E40B772" w14:textId="7507A7C5" w:rsidR="00EA4246" w:rsidRPr="006E11B5" w:rsidRDefault="00EA4246" w:rsidP="006E11B5">
      <w:pPr>
        <w:pStyle w:val="Corpodetexto21"/>
        <w:tabs>
          <w:tab w:val="left" w:pos="0"/>
        </w:tabs>
        <w:spacing w:line="280" w:lineRule="exact"/>
        <w:ind w:left="0" w:firstLine="1134"/>
        <w:jc w:val="both"/>
        <w:rPr>
          <w:rFonts w:cs="Arial"/>
          <w:sz w:val="21"/>
          <w:szCs w:val="21"/>
        </w:rPr>
      </w:pPr>
      <w:r w:rsidRPr="006E11B5">
        <w:rPr>
          <w:rFonts w:cs="Arial"/>
          <w:sz w:val="21"/>
          <w:szCs w:val="21"/>
        </w:rPr>
        <w:t>Art. 3</w:t>
      </w:r>
      <w:proofErr w:type="gramStart"/>
      <w:r w:rsidRPr="006E11B5">
        <w:rPr>
          <w:rFonts w:cs="Arial"/>
          <w:sz w:val="21"/>
          <w:szCs w:val="21"/>
        </w:rPr>
        <w:t>º  Os</w:t>
      </w:r>
      <w:proofErr w:type="gramEnd"/>
      <w:r w:rsidRPr="006E11B5">
        <w:rPr>
          <w:rFonts w:cs="Arial"/>
          <w:sz w:val="21"/>
          <w:szCs w:val="21"/>
        </w:rPr>
        <w:t xml:space="preserve"> titulares de imóveis situados nas zonas beneficiadas pelas obras, relacionadas na lista própria a que se refere o inciso IV, do art. 2º, têm o prazo de </w:t>
      </w:r>
      <w:r w:rsidR="003C0AFA" w:rsidRPr="006E11B5">
        <w:rPr>
          <w:rFonts w:cs="Arial"/>
          <w:sz w:val="21"/>
          <w:szCs w:val="21"/>
        </w:rPr>
        <w:t>30 (</w:t>
      </w:r>
      <w:r w:rsidRPr="006E11B5">
        <w:rPr>
          <w:rFonts w:cs="Arial"/>
          <w:sz w:val="21"/>
          <w:szCs w:val="21"/>
        </w:rPr>
        <w:t>trinta) dias, a começar da data de publicação do edital referido no artigo anterior, para a impugnação de qualquer dos elementos dele constantes, cabendo ao impugnante o ônus da prova.</w:t>
      </w:r>
    </w:p>
    <w:p w14:paraId="43CA7053" w14:textId="575C21A3" w:rsidR="00EA4246" w:rsidRPr="006E11B5" w:rsidRDefault="00EA4246" w:rsidP="006E11B5">
      <w:pPr>
        <w:pStyle w:val="Recuodecorpodetexto"/>
        <w:tabs>
          <w:tab w:val="left" w:pos="0"/>
          <w:tab w:val="left" w:pos="1134"/>
        </w:tabs>
        <w:spacing w:line="280" w:lineRule="exact"/>
        <w:ind w:left="0" w:firstLine="1134"/>
        <w:jc w:val="both"/>
        <w:rPr>
          <w:rFonts w:ascii="Arial" w:hAnsi="Arial" w:cs="Arial"/>
          <w:sz w:val="21"/>
          <w:szCs w:val="21"/>
        </w:rPr>
      </w:pPr>
      <w:r w:rsidRPr="006E11B5">
        <w:rPr>
          <w:rFonts w:ascii="Arial" w:hAnsi="Arial" w:cs="Arial"/>
          <w:sz w:val="21"/>
          <w:szCs w:val="21"/>
        </w:rPr>
        <w:t>Parágrafo único. A impugnação deverá ser dirigida à autoridade fazendária, através de petição escrita, indicando os fundamentos ou razões que a embasam, e determinará a abertura do processo administrativo tributário, o qual será regido pelo disposto no Código Tributário Municipal.</w:t>
      </w:r>
    </w:p>
    <w:p w14:paraId="4843E6CF" w14:textId="0C90BF9E" w:rsidR="00EA4246" w:rsidRPr="006E11B5" w:rsidRDefault="00EA4246" w:rsidP="006E11B5">
      <w:pPr>
        <w:pStyle w:val="Corpodetexto21"/>
        <w:tabs>
          <w:tab w:val="left" w:pos="0"/>
        </w:tabs>
        <w:spacing w:line="280" w:lineRule="exact"/>
        <w:ind w:left="0" w:firstLine="1134"/>
        <w:jc w:val="both"/>
        <w:rPr>
          <w:rFonts w:cs="Arial"/>
          <w:sz w:val="21"/>
          <w:szCs w:val="21"/>
        </w:rPr>
      </w:pPr>
      <w:r w:rsidRPr="006E11B5">
        <w:rPr>
          <w:rFonts w:cs="Arial"/>
          <w:sz w:val="21"/>
          <w:szCs w:val="21"/>
        </w:rPr>
        <w:t>Art. 4</w:t>
      </w:r>
      <w:proofErr w:type="gramStart"/>
      <w:r w:rsidRPr="006E11B5">
        <w:rPr>
          <w:rFonts w:cs="Arial"/>
          <w:sz w:val="21"/>
          <w:szCs w:val="21"/>
        </w:rPr>
        <w:t>º  O</w:t>
      </w:r>
      <w:proofErr w:type="gramEnd"/>
      <w:r w:rsidRPr="006E11B5">
        <w:rPr>
          <w:rFonts w:cs="Arial"/>
          <w:sz w:val="21"/>
          <w:szCs w:val="21"/>
        </w:rPr>
        <w:t xml:space="preserve"> órgão encarregado do lançamento deverá escriturar, em registro próprio, o valor da contribuição de melhoria correspondente a cada imóvel, notificando o sujeito passivo, pessoalmente, do lançamento do tributo, por intermédio de servidor público ou aviso postal.</w:t>
      </w:r>
    </w:p>
    <w:p w14:paraId="6FFA780D" w14:textId="25D728DC" w:rsidR="00EA4246" w:rsidRPr="006E11B5" w:rsidRDefault="00EA4246" w:rsidP="006E11B5">
      <w:pPr>
        <w:pStyle w:val="Corpodetexto21"/>
        <w:tabs>
          <w:tab w:val="left" w:pos="0"/>
        </w:tabs>
        <w:spacing w:line="280" w:lineRule="exact"/>
        <w:ind w:left="0" w:firstLine="1134"/>
        <w:jc w:val="both"/>
        <w:rPr>
          <w:rFonts w:cs="Arial"/>
          <w:sz w:val="21"/>
          <w:szCs w:val="21"/>
        </w:rPr>
      </w:pPr>
      <w:r w:rsidRPr="006E11B5">
        <w:rPr>
          <w:rFonts w:cs="Arial"/>
          <w:sz w:val="21"/>
          <w:szCs w:val="21"/>
        </w:rPr>
        <w:lastRenderedPageBreak/>
        <w:t>§ 1</w:t>
      </w:r>
      <w:proofErr w:type="gramStart"/>
      <w:r w:rsidRPr="006E11B5">
        <w:rPr>
          <w:rFonts w:cs="Arial"/>
          <w:sz w:val="21"/>
          <w:szCs w:val="21"/>
        </w:rPr>
        <w:t>º  Considera</w:t>
      </w:r>
      <w:proofErr w:type="gramEnd"/>
      <w:r w:rsidRPr="006E11B5">
        <w:rPr>
          <w:rFonts w:cs="Arial"/>
          <w:sz w:val="21"/>
          <w:szCs w:val="21"/>
        </w:rPr>
        <w:t xml:space="preserve">-se efetivada a notificação pessoal quando for entregue no endereço indicado pelo contribuinte, constante do cadastro imobiliário utilizado, pelo Município, para o lançamento do </w:t>
      </w:r>
      <w:r w:rsidR="00F50D73" w:rsidRPr="006E11B5">
        <w:rPr>
          <w:rFonts w:cs="Arial"/>
          <w:sz w:val="21"/>
          <w:szCs w:val="21"/>
        </w:rPr>
        <w:t xml:space="preserve">Imposto Sobre Propriedade Predial e Territorial Urbana </w:t>
      </w:r>
      <w:r w:rsidR="00CC0C6D" w:rsidRPr="006E11B5">
        <w:rPr>
          <w:rFonts w:cs="Arial"/>
          <w:sz w:val="21"/>
          <w:szCs w:val="21"/>
        </w:rPr>
        <w:t>–</w:t>
      </w:r>
      <w:r w:rsidR="00F50D73" w:rsidRPr="006E11B5">
        <w:rPr>
          <w:rFonts w:cs="Arial"/>
          <w:sz w:val="21"/>
          <w:szCs w:val="21"/>
        </w:rPr>
        <w:t xml:space="preserve"> IPTU</w:t>
      </w:r>
      <w:r w:rsidRPr="006E11B5">
        <w:rPr>
          <w:rFonts w:cs="Arial"/>
          <w:sz w:val="21"/>
          <w:szCs w:val="21"/>
        </w:rPr>
        <w:t>.</w:t>
      </w:r>
    </w:p>
    <w:p w14:paraId="76DC774A" w14:textId="6967DB48" w:rsidR="00EA4246" w:rsidRPr="006E11B5" w:rsidRDefault="00EA4246" w:rsidP="006E11B5">
      <w:pPr>
        <w:pStyle w:val="Corpodetexto21"/>
        <w:tabs>
          <w:tab w:val="left" w:pos="0"/>
        </w:tabs>
        <w:spacing w:line="280" w:lineRule="exact"/>
        <w:ind w:left="0" w:firstLine="1134"/>
        <w:jc w:val="both"/>
        <w:rPr>
          <w:rFonts w:cs="Arial"/>
          <w:sz w:val="21"/>
          <w:szCs w:val="21"/>
        </w:rPr>
      </w:pPr>
      <w:r w:rsidRPr="006E11B5">
        <w:rPr>
          <w:rFonts w:cs="Arial"/>
          <w:sz w:val="21"/>
          <w:szCs w:val="21"/>
        </w:rPr>
        <w:t>§ 2</w:t>
      </w:r>
      <w:proofErr w:type="gramStart"/>
      <w:r w:rsidRPr="006E11B5">
        <w:rPr>
          <w:rFonts w:cs="Arial"/>
          <w:sz w:val="21"/>
          <w:szCs w:val="21"/>
        </w:rPr>
        <w:t>º  A</w:t>
      </w:r>
      <w:proofErr w:type="gramEnd"/>
      <w:r w:rsidRPr="006E11B5">
        <w:rPr>
          <w:rFonts w:cs="Arial"/>
          <w:sz w:val="21"/>
          <w:szCs w:val="21"/>
        </w:rPr>
        <w:t xml:space="preserve"> notificação referida no </w:t>
      </w:r>
      <w:r w:rsidRPr="006E11B5">
        <w:rPr>
          <w:rFonts w:cs="Arial"/>
          <w:i/>
          <w:sz w:val="21"/>
          <w:szCs w:val="21"/>
        </w:rPr>
        <w:t>caput</w:t>
      </w:r>
      <w:r w:rsidRPr="006E11B5">
        <w:rPr>
          <w:rFonts w:cs="Arial"/>
          <w:sz w:val="21"/>
          <w:szCs w:val="21"/>
        </w:rPr>
        <w:t xml:space="preserve"> deverá conter, obrigatoriamente, os seguintes elementos:</w:t>
      </w:r>
    </w:p>
    <w:p w14:paraId="02D959BB" w14:textId="77777777" w:rsidR="00EA4246" w:rsidRPr="006E11B5" w:rsidRDefault="00EA4246" w:rsidP="006E11B5">
      <w:pPr>
        <w:pStyle w:val="Corpodetexto21"/>
        <w:tabs>
          <w:tab w:val="left" w:pos="0"/>
        </w:tabs>
        <w:spacing w:line="280" w:lineRule="exact"/>
        <w:ind w:left="0" w:firstLine="1134"/>
        <w:jc w:val="both"/>
        <w:rPr>
          <w:rFonts w:cs="Arial"/>
          <w:sz w:val="21"/>
          <w:szCs w:val="21"/>
        </w:rPr>
      </w:pPr>
      <w:r w:rsidRPr="006E11B5">
        <w:rPr>
          <w:rFonts w:cs="Arial"/>
          <w:sz w:val="21"/>
          <w:szCs w:val="21"/>
        </w:rPr>
        <w:t>I – referência à obra realizada e ao edital mencionado no art. 2º desta Lei;</w:t>
      </w:r>
    </w:p>
    <w:p w14:paraId="67541A8C" w14:textId="77777777" w:rsidR="00EA4246" w:rsidRPr="006E11B5" w:rsidRDefault="00EA4246" w:rsidP="006E11B5">
      <w:pPr>
        <w:pStyle w:val="Corpodetexto21"/>
        <w:tabs>
          <w:tab w:val="left" w:pos="0"/>
        </w:tabs>
        <w:spacing w:line="280" w:lineRule="exact"/>
        <w:ind w:left="0" w:firstLine="1134"/>
        <w:jc w:val="both"/>
        <w:rPr>
          <w:rFonts w:cs="Arial"/>
          <w:sz w:val="21"/>
          <w:szCs w:val="21"/>
        </w:rPr>
      </w:pPr>
      <w:r w:rsidRPr="006E11B5">
        <w:rPr>
          <w:rFonts w:cs="Arial"/>
          <w:sz w:val="21"/>
          <w:szCs w:val="21"/>
        </w:rPr>
        <w:t>II – de forma resumida:</w:t>
      </w:r>
    </w:p>
    <w:p w14:paraId="208B4EDF" w14:textId="77777777" w:rsidR="00EA4246" w:rsidRPr="006E11B5" w:rsidRDefault="00EA4246" w:rsidP="006E11B5">
      <w:pPr>
        <w:pStyle w:val="Corpodetexto21"/>
        <w:tabs>
          <w:tab w:val="left" w:pos="0"/>
        </w:tabs>
        <w:spacing w:line="280" w:lineRule="exact"/>
        <w:ind w:left="0" w:firstLine="1134"/>
        <w:jc w:val="both"/>
        <w:rPr>
          <w:rFonts w:cs="Arial"/>
          <w:sz w:val="21"/>
          <w:szCs w:val="21"/>
        </w:rPr>
      </w:pPr>
      <w:r w:rsidRPr="006E11B5">
        <w:rPr>
          <w:rFonts w:cs="Arial"/>
          <w:sz w:val="21"/>
          <w:szCs w:val="21"/>
        </w:rPr>
        <w:t>a) o custo total ou parcial da obra;</w:t>
      </w:r>
    </w:p>
    <w:p w14:paraId="1B5D7B9C" w14:textId="77777777" w:rsidR="00EA4246" w:rsidRPr="006E11B5" w:rsidRDefault="00EA4246" w:rsidP="006E11B5">
      <w:pPr>
        <w:pStyle w:val="Corpodetexto21"/>
        <w:tabs>
          <w:tab w:val="left" w:pos="0"/>
        </w:tabs>
        <w:spacing w:line="280" w:lineRule="exact"/>
        <w:ind w:left="0" w:firstLine="1134"/>
        <w:jc w:val="both"/>
        <w:rPr>
          <w:rFonts w:cs="Arial"/>
          <w:sz w:val="21"/>
          <w:szCs w:val="21"/>
        </w:rPr>
      </w:pPr>
      <w:r w:rsidRPr="006E11B5">
        <w:rPr>
          <w:rFonts w:cs="Arial"/>
          <w:sz w:val="21"/>
          <w:szCs w:val="21"/>
        </w:rPr>
        <w:t>b) parcela do custo da obra a ser ressarcida;</w:t>
      </w:r>
    </w:p>
    <w:p w14:paraId="6C5BC4CB" w14:textId="77777777" w:rsidR="00EA4246" w:rsidRPr="006E11B5" w:rsidRDefault="00EA4246" w:rsidP="006E11B5">
      <w:pPr>
        <w:pStyle w:val="Corpodetexto21"/>
        <w:tabs>
          <w:tab w:val="left" w:pos="0"/>
        </w:tabs>
        <w:spacing w:line="280" w:lineRule="exact"/>
        <w:ind w:left="0" w:firstLine="1134"/>
        <w:jc w:val="both"/>
        <w:rPr>
          <w:rFonts w:cs="Arial"/>
          <w:sz w:val="21"/>
          <w:szCs w:val="21"/>
        </w:rPr>
      </w:pPr>
      <w:r w:rsidRPr="006E11B5">
        <w:rPr>
          <w:rFonts w:cs="Arial"/>
          <w:sz w:val="21"/>
          <w:szCs w:val="21"/>
        </w:rPr>
        <w:t>III – o valor da contribuição de melhoria relativo ao imóvel do contribuinte;</w:t>
      </w:r>
    </w:p>
    <w:p w14:paraId="179997A2" w14:textId="77777777" w:rsidR="00EA4246" w:rsidRPr="006E11B5" w:rsidRDefault="00EA4246" w:rsidP="006E11B5">
      <w:pPr>
        <w:pStyle w:val="Corpodetexto21"/>
        <w:tabs>
          <w:tab w:val="left" w:pos="0"/>
        </w:tabs>
        <w:spacing w:line="280" w:lineRule="exact"/>
        <w:ind w:left="0" w:firstLine="1134"/>
        <w:jc w:val="both"/>
        <w:rPr>
          <w:rFonts w:cs="Arial"/>
          <w:sz w:val="21"/>
          <w:szCs w:val="21"/>
        </w:rPr>
      </w:pPr>
      <w:r w:rsidRPr="006E11B5">
        <w:rPr>
          <w:rFonts w:cs="Arial"/>
          <w:sz w:val="21"/>
          <w:szCs w:val="21"/>
        </w:rPr>
        <w:t>IV – o prazo para o pagamento, número de prestações e seus vencimentos;</w:t>
      </w:r>
    </w:p>
    <w:p w14:paraId="7A5AED4D" w14:textId="635BE946" w:rsidR="00EA4246" w:rsidRPr="006E11B5" w:rsidRDefault="00EA4246" w:rsidP="006E11B5">
      <w:pPr>
        <w:pStyle w:val="Corpodetexto21"/>
        <w:tabs>
          <w:tab w:val="left" w:pos="0"/>
        </w:tabs>
        <w:spacing w:line="280" w:lineRule="exact"/>
        <w:ind w:left="0" w:firstLine="1134"/>
        <w:jc w:val="both"/>
        <w:rPr>
          <w:rFonts w:cs="Arial"/>
          <w:sz w:val="21"/>
          <w:szCs w:val="21"/>
        </w:rPr>
      </w:pPr>
      <w:r w:rsidRPr="006E11B5">
        <w:rPr>
          <w:rFonts w:cs="Arial"/>
          <w:sz w:val="21"/>
          <w:szCs w:val="21"/>
        </w:rPr>
        <w:t>V – local para o pagamento; e</w:t>
      </w:r>
    </w:p>
    <w:p w14:paraId="0D4E9FCE" w14:textId="77777777" w:rsidR="00EA4246" w:rsidRPr="006E11B5" w:rsidRDefault="00EA4246" w:rsidP="006E11B5">
      <w:pPr>
        <w:pStyle w:val="Corpodetexto21"/>
        <w:tabs>
          <w:tab w:val="left" w:pos="0"/>
        </w:tabs>
        <w:spacing w:line="280" w:lineRule="exact"/>
        <w:ind w:left="0" w:firstLine="1134"/>
        <w:jc w:val="both"/>
        <w:rPr>
          <w:rFonts w:cs="Arial"/>
          <w:sz w:val="21"/>
          <w:szCs w:val="21"/>
        </w:rPr>
      </w:pPr>
      <w:r w:rsidRPr="006E11B5">
        <w:rPr>
          <w:rFonts w:cs="Arial"/>
          <w:sz w:val="21"/>
          <w:szCs w:val="21"/>
        </w:rPr>
        <w:t>VI – prazo para impugnação, que não será inferior a 30 (trinta) dias.</w:t>
      </w:r>
    </w:p>
    <w:p w14:paraId="1C556CFE" w14:textId="4CCBE9C3" w:rsidR="00EA4246" w:rsidRPr="006E11B5" w:rsidRDefault="00EA4246" w:rsidP="006E11B5">
      <w:pPr>
        <w:pStyle w:val="Recuodecorpodetexto"/>
        <w:tabs>
          <w:tab w:val="left" w:pos="0"/>
          <w:tab w:val="left" w:pos="1134"/>
        </w:tabs>
        <w:spacing w:line="280" w:lineRule="exact"/>
        <w:ind w:left="0" w:firstLine="1134"/>
        <w:jc w:val="both"/>
        <w:rPr>
          <w:rFonts w:ascii="Arial" w:hAnsi="Arial" w:cs="Arial"/>
          <w:sz w:val="21"/>
          <w:szCs w:val="21"/>
        </w:rPr>
      </w:pPr>
      <w:r w:rsidRPr="006E11B5">
        <w:rPr>
          <w:rFonts w:ascii="Arial" w:hAnsi="Arial" w:cs="Arial"/>
          <w:sz w:val="21"/>
          <w:szCs w:val="21"/>
        </w:rPr>
        <w:t>§ 3</w:t>
      </w:r>
      <w:proofErr w:type="gramStart"/>
      <w:r w:rsidRPr="006E11B5">
        <w:rPr>
          <w:rFonts w:ascii="Arial" w:hAnsi="Arial" w:cs="Arial"/>
          <w:sz w:val="21"/>
          <w:szCs w:val="21"/>
        </w:rPr>
        <w:t>º  Na</w:t>
      </w:r>
      <w:proofErr w:type="gramEnd"/>
      <w:r w:rsidRPr="006E11B5">
        <w:rPr>
          <w:rFonts w:ascii="Arial" w:hAnsi="Arial" w:cs="Arial"/>
          <w:sz w:val="21"/>
          <w:szCs w:val="21"/>
        </w:rPr>
        <w:t xml:space="preserve"> ausência de indicação de endereço, na forma do § 1º deste artigo, e de não ser conhecido, pela Administração, o domicílio do contribuinte, verificada a impossibilidade de entrega da notificação pessoal, o contribuinte será notificado do lançamento por edital, nele constando os elementos previstos no § 2º deste artigo.</w:t>
      </w:r>
    </w:p>
    <w:p w14:paraId="144306DF" w14:textId="78BF4F8C" w:rsidR="00EA4246" w:rsidRPr="006E11B5" w:rsidRDefault="00EA4246" w:rsidP="006E11B5">
      <w:pPr>
        <w:pStyle w:val="Corpodetexto21"/>
        <w:tabs>
          <w:tab w:val="left" w:pos="0"/>
        </w:tabs>
        <w:spacing w:line="280" w:lineRule="exact"/>
        <w:ind w:left="0" w:firstLine="1134"/>
        <w:jc w:val="both"/>
        <w:rPr>
          <w:rFonts w:cs="Arial"/>
          <w:sz w:val="21"/>
          <w:szCs w:val="21"/>
        </w:rPr>
      </w:pPr>
      <w:r w:rsidRPr="006E11B5">
        <w:rPr>
          <w:rFonts w:cs="Arial"/>
          <w:sz w:val="21"/>
          <w:szCs w:val="21"/>
        </w:rPr>
        <w:t>Art. 5</w:t>
      </w:r>
      <w:proofErr w:type="gramStart"/>
      <w:r w:rsidRPr="006E11B5">
        <w:rPr>
          <w:rFonts w:cs="Arial"/>
          <w:sz w:val="21"/>
          <w:szCs w:val="21"/>
        </w:rPr>
        <w:t>º  A</w:t>
      </w:r>
      <w:proofErr w:type="gramEnd"/>
      <w:r w:rsidRPr="006E11B5">
        <w:rPr>
          <w:rFonts w:cs="Arial"/>
          <w:sz w:val="21"/>
          <w:szCs w:val="21"/>
        </w:rPr>
        <w:t xml:space="preserve"> Contribuição de Melhoria para esta obra será lançada em até 36 (trinta e seis) parcelas mensais e consecutivas.</w:t>
      </w:r>
    </w:p>
    <w:p w14:paraId="6A6B4E22" w14:textId="4B3774F2" w:rsidR="00EA4246" w:rsidRPr="006E11B5" w:rsidRDefault="00EA4246" w:rsidP="006E11B5">
      <w:pPr>
        <w:pStyle w:val="Corpodetexto21"/>
        <w:tabs>
          <w:tab w:val="left" w:pos="0"/>
        </w:tabs>
        <w:spacing w:line="280" w:lineRule="exact"/>
        <w:ind w:left="0" w:firstLine="1134"/>
        <w:jc w:val="both"/>
        <w:rPr>
          <w:rFonts w:cs="Arial"/>
          <w:sz w:val="21"/>
          <w:szCs w:val="21"/>
        </w:rPr>
      </w:pPr>
      <w:r w:rsidRPr="006E11B5">
        <w:rPr>
          <w:rFonts w:cs="Arial"/>
          <w:sz w:val="21"/>
          <w:szCs w:val="21"/>
        </w:rPr>
        <w:t>§ 1</w:t>
      </w:r>
      <w:proofErr w:type="gramStart"/>
      <w:r w:rsidRPr="006E11B5">
        <w:rPr>
          <w:rFonts w:cs="Arial"/>
          <w:sz w:val="21"/>
          <w:szCs w:val="21"/>
        </w:rPr>
        <w:t>°  O</w:t>
      </w:r>
      <w:proofErr w:type="gramEnd"/>
      <w:r w:rsidRPr="006E11B5">
        <w:rPr>
          <w:rFonts w:cs="Arial"/>
          <w:sz w:val="21"/>
          <w:szCs w:val="21"/>
        </w:rPr>
        <w:t xml:space="preserve"> valor das prestações será acrescido da taxa</w:t>
      </w:r>
      <w:r w:rsidR="0086299B" w:rsidRPr="006E11B5">
        <w:rPr>
          <w:rFonts w:cs="Arial"/>
          <w:sz w:val="21"/>
          <w:szCs w:val="21"/>
        </w:rPr>
        <w:t xml:space="preserve"> do </w:t>
      </w:r>
      <w:r w:rsidRPr="006E11B5">
        <w:rPr>
          <w:rFonts w:cs="Arial"/>
          <w:sz w:val="21"/>
          <w:szCs w:val="21"/>
        </w:rPr>
        <w:t xml:space="preserve">Sistema Especial de Liquidação e Custódia </w:t>
      </w:r>
      <w:r w:rsidR="0086299B" w:rsidRPr="006E11B5">
        <w:rPr>
          <w:rFonts w:cs="Arial"/>
          <w:sz w:val="21"/>
          <w:szCs w:val="21"/>
        </w:rPr>
        <w:t>–</w:t>
      </w:r>
      <w:r w:rsidRPr="006E11B5">
        <w:rPr>
          <w:rFonts w:cs="Arial"/>
          <w:sz w:val="21"/>
          <w:szCs w:val="21"/>
        </w:rPr>
        <w:t xml:space="preserve"> </w:t>
      </w:r>
      <w:r w:rsidR="0086299B" w:rsidRPr="006E11B5">
        <w:rPr>
          <w:rFonts w:cs="Arial"/>
          <w:sz w:val="21"/>
          <w:szCs w:val="21"/>
        </w:rPr>
        <w:t xml:space="preserve">SELIC </w:t>
      </w:r>
      <w:r w:rsidRPr="006E11B5">
        <w:rPr>
          <w:rFonts w:cs="Arial"/>
          <w:sz w:val="21"/>
          <w:szCs w:val="21"/>
        </w:rPr>
        <w:t>para títulos federais, nos termos dos artigos 152, § 3º e 153, do Código Tributário Municipal.</w:t>
      </w:r>
    </w:p>
    <w:p w14:paraId="31A1663D" w14:textId="1711C647" w:rsidR="00EA4246" w:rsidRPr="006E11B5" w:rsidRDefault="00EA4246" w:rsidP="006E11B5">
      <w:pPr>
        <w:pStyle w:val="Corpodetexto21"/>
        <w:tabs>
          <w:tab w:val="left" w:pos="0"/>
        </w:tabs>
        <w:spacing w:line="280" w:lineRule="exact"/>
        <w:ind w:left="0" w:firstLine="1134"/>
        <w:jc w:val="both"/>
        <w:rPr>
          <w:rFonts w:cs="Arial"/>
          <w:sz w:val="21"/>
          <w:szCs w:val="21"/>
        </w:rPr>
      </w:pPr>
      <w:r w:rsidRPr="006E11B5">
        <w:rPr>
          <w:rFonts w:cs="Arial"/>
          <w:sz w:val="21"/>
          <w:szCs w:val="21"/>
        </w:rPr>
        <w:t>§ 2</w:t>
      </w:r>
      <w:proofErr w:type="gramStart"/>
      <w:r w:rsidRPr="006E11B5">
        <w:rPr>
          <w:rFonts w:cs="Arial"/>
          <w:sz w:val="21"/>
          <w:szCs w:val="21"/>
        </w:rPr>
        <w:t>°  O</w:t>
      </w:r>
      <w:proofErr w:type="gramEnd"/>
      <w:r w:rsidRPr="006E11B5">
        <w:rPr>
          <w:rFonts w:cs="Arial"/>
          <w:sz w:val="21"/>
          <w:szCs w:val="21"/>
        </w:rPr>
        <w:t xml:space="preserve"> contribuinte poderá optar:</w:t>
      </w:r>
    </w:p>
    <w:p w14:paraId="17DBFD9E" w14:textId="7D0D73A7" w:rsidR="00EA4246" w:rsidRPr="006E11B5" w:rsidRDefault="00EA4246" w:rsidP="006E11B5">
      <w:pPr>
        <w:pStyle w:val="Corpodetexto21"/>
        <w:tabs>
          <w:tab w:val="left" w:pos="0"/>
        </w:tabs>
        <w:spacing w:line="280" w:lineRule="exact"/>
        <w:ind w:left="0" w:firstLine="1134"/>
        <w:jc w:val="both"/>
        <w:rPr>
          <w:rFonts w:cs="Arial"/>
          <w:sz w:val="21"/>
          <w:szCs w:val="21"/>
        </w:rPr>
      </w:pPr>
      <w:r w:rsidRPr="006E11B5">
        <w:rPr>
          <w:rFonts w:cs="Arial"/>
          <w:sz w:val="21"/>
          <w:szCs w:val="21"/>
        </w:rPr>
        <w:t>I – pelo pagamento do valor total de uma só vez na data de vencimento da primeira prestação, hipótese em que será concedido desconto de 10% (dez por</w:t>
      </w:r>
      <w:r w:rsidR="0086299B" w:rsidRPr="006E11B5">
        <w:rPr>
          <w:rFonts w:cs="Arial"/>
          <w:sz w:val="21"/>
          <w:szCs w:val="21"/>
        </w:rPr>
        <w:t xml:space="preserve"> cento) sobre o valor total da c</w:t>
      </w:r>
      <w:r w:rsidRPr="006E11B5">
        <w:rPr>
          <w:rFonts w:cs="Arial"/>
          <w:sz w:val="21"/>
          <w:szCs w:val="21"/>
        </w:rPr>
        <w:t>ontribuição devida</w:t>
      </w:r>
      <w:r w:rsidR="0086299B" w:rsidRPr="006E11B5">
        <w:rPr>
          <w:rFonts w:cs="Arial"/>
          <w:sz w:val="21"/>
          <w:szCs w:val="21"/>
        </w:rPr>
        <w:t xml:space="preserve">; </w:t>
      </w:r>
      <w:r w:rsidRPr="006E11B5">
        <w:rPr>
          <w:rFonts w:cs="Arial"/>
          <w:sz w:val="21"/>
          <w:szCs w:val="21"/>
        </w:rPr>
        <w:t>ou</w:t>
      </w:r>
    </w:p>
    <w:p w14:paraId="6D9D4680" w14:textId="77777777" w:rsidR="00EA4246" w:rsidRPr="006E11B5" w:rsidRDefault="00EA4246" w:rsidP="006E11B5">
      <w:pPr>
        <w:pStyle w:val="Corpodetexto21"/>
        <w:tabs>
          <w:tab w:val="left" w:pos="0"/>
        </w:tabs>
        <w:spacing w:line="280" w:lineRule="exact"/>
        <w:ind w:left="0" w:firstLine="1134"/>
        <w:jc w:val="both"/>
        <w:rPr>
          <w:rFonts w:cs="Arial"/>
          <w:sz w:val="21"/>
          <w:szCs w:val="21"/>
        </w:rPr>
      </w:pPr>
      <w:r w:rsidRPr="006E11B5">
        <w:rPr>
          <w:rFonts w:cs="Arial"/>
          <w:sz w:val="21"/>
          <w:szCs w:val="21"/>
        </w:rPr>
        <w:t>II – pelo pagamento em até 36 (trinta e seis) parcelas mensais e consecutivas sem desconto e acrescidas da SELIC.</w:t>
      </w:r>
    </w:p>
    <w:p w14:paraId="45A68DDE" w14:textId="62EE3396" w:rsidR="00EA4246" w:rsidRPr="006E11B5" w:rsidRDefault="00EA4246" w:rsidP="006E11B5">
      <w:pPr>
        <w:pStyle w:val="Corpodetexto21"/>
        <w:tabs>
          <w:tab w:val="left" w:pos="0"/>
        </w:tabs>
        <w:spacing w:line="280" w:lineRule="exact"/>
        <w:ind w:left="0" w:firstLine="1134"/>
        <w:jc w:val="both"/>
        <w:rPr>
          <w:rFonts w:cs="Arial"/>
          <w:sz w:val="21"/>
          <w:szCs w:val="21"/>
        </w:rPr>
      </w:pPr>
      <w:r w:rsidRPr="006E11B5">
        <w:rPr>
          <w:rFonts w:cs="Arial"/>
          <w:sz w:val="21"/>
          <w:szCs w:val="21"/>
        </w:rPr>
        <w:t>§ 3</w:t>
      </w:r>
      <w:proofErr w:type="gramStart"/>
      <w:r w:rsidRPr="006E11B5">
        <w:rPr>
          <w:rFonts w:cs="Arial"/>
          <w:sz w:val="21"/>
          <w:szCs w:val="21"/>
        </w:rPr>
        <w:t>º  O</w:t>
      </w:r>
      <w:proofErr w:type="gramEnd"/>
      <w:r w:rsidRPr="006E11B5">
        <w:rPr>
          <w:rFonts w:cs="Arial"/>
          <w:sz w:val="21"/>
          <w:szCs w:val="21"/>
        </w:rPr>
        <w:t xml:space="preserve"> parcelamento referido no </w:t>
      </w:r>
      <w:r w:rsidRPr="006E11B5">
        <w:rPr>
          <w:rFonts w:cs="Arial"/>
          <w:i/>
          <w:sz w:val="21"/>
          <w:szCs w:val="21"/>
        </w:rPr>
        <w:t>caput</w:t>
      </w:r>
      <w:r w:rsidRPr="006E11B5">
        <w:rPr>
          <w:rFonts w:cs="Arial"/>
          <w:sz w:val="21"/>
          <w:szCs w:val="21"/>
        </w:rPr>
        <w:t xml:space="preserve"> será efetuado com observância de que o valor da parcela mensal não seja inferior a R$ 100,00 (cem reais).</w:t>
      </w:r>
    </w:p>
    <w:p w14:paraId="219D50BF" w14:textId="4662AD6D" w:rsidR="00EA4246" w:rsidRPr="006E11B5" w:rsidRDefault="00EA4246" w:rsidP="006E11B5">
      <w:pPr>
        <w:pStyle w:val="Recuodecorpodetexto"/>
        <w:tabs>
          <w:tab w:val="left" w:pos="0"/>
          <w:tab w:val="left" w:pos="1134"/>
        </w:tabs>
        <w:spacing w:line="280" w:lineRule="exact"/>
        <w:ind w:left="0" w:firstLine="1134"/>
        <w:jc w:val="both"/>
        <w:rPr>
          <w:rFonts w:ascii="Arial" w:hAnsi="Arial" w:cs="Arial"/>
          <w:sz w:val="21"/>
          <w:szCs w:val="21"/>
        </w:rPr>
      </w:pPr>
      <w:r w:rsidRPr="006E11B5">
        <w:rPr>
          <w:rFonts w:ascii="Arial" w:hAnsi="Arial" w:cs="Arial"/>
          <w:sz w:val="21"/>
          <w:szCs w:val="21"/>
        </w:rPr>
        <w:t>Art. 6</w:t>
      </w:r>
      <w:proofErr w:type="gramStart"/>
      <w:r w:rsidRPr="006E11B5">
        <w:rPr>
          <w:rFonts w:ascii="Arial" w:hAnsi="Arial" w:cs="Arial"/>
          <w:sz w:val="21"/>
          <w:szCs w:val="21"/>
        </w:rPr>
        <w:t>º  Esta</w:t>
      </w:r>
      <w:proofErr w:type="gramEnd"/>
      <w:r w:rsidRPr="006E11B5">
        <w:rPr>
          <w:rFonts w:ascii="Arial" w:hAnsi="Arial" w:cs="Arial"/>
          <w:sz w:val="21"/>
          <w:szCs w:val="21"/>
        </w:rPr>
        <w:t xml:space="preserve"> Lei entra em vigor na data de sua publicação.</w:t>
      </w:r>
    </w:p>
    <w:p w14:paraId="6C10839A" w14:textId="77777777" w:rsidR="00EA4246" w:rsidRPr="006E11B5" w:rsidRDefault="00EA4246" w:rsidP="006E11B5">
      <w:pPr>
        <w:tabs>
          <w:tab w:val="left" w:pos="3261"/>
          <w:tab w:val="left" w:pos="4111"/>
        </w:tabs>
        <w:spacing w:after="120" w:line="280" w:lineRule="exact"/>
        <w:ind w:firstLine="1134"/>
        <w:jc w:val="both"/>
        <w:rPr>
          <w:rFonts w:ascii="Arial" w:hAnsi="Arial" w:cs="Arial"/>
          <w:sz w:val="21"/>
          <w:szCs w:val="21"/>
        </w:rPr>
      </w:pPr>
      <w:r w:rsidRPr="006E11B5">
        <w:rPr>
          <w:rFonts w:ascii="Arial" w:hAnsi="Arial" w:cs="Arial"/>
          <w:sz w:val="21"/>
          <w:szCs w:val="21"/>
        </w:rPr>
        <w:t>GABINETE DO PREFEITO MUNICIPAL DE ESTRELA VELHA, 30 de outubro de 2025.</w:t>
      </w:r>
    </w:p>
    <w:p w14:paraId="56774CDC" w14:textId="77777777" w:rsidR="00EA4246" w:rsidRPr="006E11B5" w:rsidRDefault="00EA4246" w:rsidP="006E11B5">
      <w:pPr>
        <w:tabs>
          <w:tab w:val="left" w:pos="3261"/>
          <w:tab w:val="left" w:pos="4111"/>
        </w:tabs>
        <w:spacing w:after="0" w:line="280" w:lineRule="exact"/>
        <w:ind w:firstLine="1134"/>
        <w:jc w:val="both"/>
        <w:rPr>
          <w:rFonts w:ascii="Arial" w:hAnsi="Arial" w:cs="Arial"/>
          <w:sz w:val="21"/>
          <w:szCs w:val="21"/>
        </w:rPr>
      </w:pPr>
    </w:p>
    <w:p w14:paraId="39CC66CB" w14:textId="77777777" w:rsidR="00EA4246" w:rsidRPr="006E11B5" w:rsidRDefault="00EA4246" w:rsidP="006E11B5">
      <w:pPr>
        <w:tabs>
          <w:tab w:val="left" w:pos="3261"/>
          <w:tab w:val="left" w:pos="4111"/>
        </w:tabs>
        <w:spacing w:after="0" w:line="280" w:lineRule="exact"/>
        <w:ind w:firstLine="1134"/>
        <w:jc w:val="both"/>
        <w:rPr>
          <w:rFonts w:ascii="Arial" w:hAnsi="Arial" w:cs="Arial"/>
          <w:sz w:val="21"/>
          <w:szCs w:val="21"/>
        </w:rPr>
      </w:pPr>
    </w:p>
    <w:p w14:paraId="71904F89" w14:textId="77777777" w:rsidR="00EA4246" w:rsidRPr="006E11B5" w:rsidRDefault="00EA4246" w:rsidP="006E11B5">
      <w:pPr>
        <w:tabs>
          <w:tab w:val="left" w:pos="3261"/>
          <w:tab w:val="left" w:pos="4111"/>
        </w:tabs>
        <w:spacing w:after="0" w:line="280" w:lineRule="exact"/>
        <w:jc w:val="center"/>
        <w:rPr>
          <w:rFonts w:ascii="Arial" w:hAnsi="Arial" w:cs="Arial"/>
          <w:sz w:val="21"/>
          <w:szCs w:val="21"/>
        </w:rPr>
      </w:pPr>
      <w:r w:rsidRPr="006E11B5">
        <w:rPr>
          <w:rFonts w:ascii="Arial" w:hAnsi="Arial" w:cs="Arial"/>
          <w:sz w:val="21"/>
          <w:szCs w:val="21"/>
        </w:rPr>
        <w:t>ALEXANDER CASTILHOS,</w:t>
      </w:r>
    </w:p>
    <w:p w14:paraId="48483A26" w14:textId="77777777" w:rsidR="00EA4246" w:rsidRPr="006E11B5" w:rsidRDefault="00EA4246" w:rsidP="006E11B5">
      <w:pPr>
        <w:tabs>
          <w:tab w:val="left" w:pos="3261"/>
          <w:tab w:val="left" w:pos="4111"/>
        </w:tabs>
        <w:spacing w:after="0" w:line="280" w:lineRule="exact"/>
        <w:jc w:val="center"/>
        <w:rPr>
          <w:rFonts w:ascii="Arial" w:hAnsi="Arial" w:cs="Arial"/>
          <w:sz w:val="21"/>
          <w:szCs w:val="21"/>
        </w:rPr>
      </w:pPr>
      <w:r w:rsidRPr="006E11B5">
        <w:rPr>
          <w:rFonts w:ascii="Arial" w:hAnsi="Arial" w:cs="Arial"/>
          <w:sz w:val="21"/>
          <w:szCs w:val="21"/>
        </w:rPr>
        <w:t>Prefeito Municipal.</w:t>
      </w:r>
    </w:p>
    <w:p w14:paraId="15EB958E" w14:textId="77777777" w:rsidR="00EA4246" w:rsidRPr="006E11B5" w:rsidRDefault="00EA4246" w:rsidP="006E11B5">
      <w:pPr>
        <w:spacing w:after="120" w:line="280" w:lineRule="exact"/>
        <w:ind w:firstLine="1134"/>
        <w:jc w:val="both"/>
        <w:rPr>
          <w:rFonts w:ascii="Arial" w:hAnsi="Arial" w:cs="Arial"/>
          <w:sz w:val="21"/>
          <w:szCs w:val="21"/>
        </w:rPr>
      </w:pPr>
    </w:p>
    <w:p w14:paraId="09D52296" w14:textId="77777777" w:rsidR="00EA4246" w:rsidRPr="006E11B5" w:rsidRDefault="00EA4246" w:rsidP="006E11B5">
      <w:pPr>
        <w:tabs>
          <w:tab w:val="left" w:pos="4820"/>
        </w:tabs>
        <w:spacing w:after="120" w:line="280" w:lineRule="exact"/>
        <w:ind w:firstLine="1134"/>
        <w:jc w:val="both"/>
        <w:rPr>
          <w:rFonts w:ascii="Arial" w:hAnsi="Arial" w:cs="Arial"/>
          <w:sz w:val="21"/>
          <w:szCs w:val="21"/>
        </w:rPr>
      </w:pPr>
    </w:p>
    <w:p w14:paraId="509C783B" w14:textId="3C8C43C4" w:rsidR="00EA4246" w:rsidRPr="006E11B5" w:rsidRDefault="00EA4246" w:rsidP="006E11B5">
      <w:pPr>
        <w:tabs>
          <w:tab w:val="left" w:pos="4820"/>
        </w:tabs>
        <w:spacing w:after="120" w:line="280" w:lineRule="exact"/>
        <w:ind w:firstLine="1134"/>
        <w:jc w:val="both"/>
        <w:rPr>
          <w:rFonts w:ascii="Arial" w:hAnsi="Arial" w:cs="Arial"/>
          <w:sz w:val="21"/>
          <w:szCs w:val="21"/>
        </w:rPr>
      </w:pPr>
      <w:r w:rsidRPr="006E11B5">
        <w:rPr>
          <w:rFonts w:ascii="Arial" w:hAnsi="Arial" w:cs="Arial"/>
          <w:sz w:val="21"/>
          <w:szCs w:val="21"/>
        </w:rPr>
        <w:lastRenderedPageBreak/>
        <w:t>JUSTIFICATIVA DO PROJETO DE LEI Nº 1.609/2025:</w:t>
      </w:r>
    </w:p>
    <w:p w14:paraId="1DBD61ED" w14:textId="77777777" w:rsidR="00EA4246" w:rsidRPr="006E11B5" w:rsidRDefault="00EA4246" w:rsidP="006E11B5">
      <w:pPr>
        <w:tabs>
          <w:tab w:val="left" w:pos="3261"/>
          <w:tab w:val="left" w:pos="4111"/>
          <w:tab w:val="left" w:pos="4820"/>
        </w:tabs>
        <w:spacing w:after="120" w:line="280" w:lineRule="exact"/>
        <w:ind w:firstLine="1134"/>
        <w:jc w:val="both"/>
        <w:rPr>
          <w:rFonts w:ascii="Arial" w:hAnsi="Arial" w:cs="Arial"/>
          <w:sz w:val="21"/>
          <w:szCs w:val="21"/>
        </w:rPr>
      </w:pPr>
    </w:p>
    <w:p w14:paraId="0562898F" w14:textId="77777777" w:rsidR="00EA4246" w:rsidRPr="006E11B5" w:rsidRDefault="00EA4246" w:rsidP="006E11B5">
      <w:pPr>
        <w:spacing w:after="120" w:line="280" w:lineRule="exact"/>
        <w:ind w:firstLine="1134"/>
        <w:jc w:val="both"/>
        <w:rPr>
          <w:rFonts w:ascii="Arial" w:hAnsi="Arial" w:cs="Arial"/>
          <w:sz w:val="21"/>
          <w:szCs w:val="21"/>
        </w:rPr>
      </w:pPr>
      <w:r w:rsidRPr="006E11B5">
        <w:rPr>
          <w:rFonts w:ascii="Arial" w:hAnsi="Arial" w:cs="Arial"/>
          <w:sz w:val="21"/>
          <w:szCs w:val="21"/>
        </w:rPr>
        <w:t>Senhor Presidente e Senhores Vereadores:</w:t>
      </w:r>
    </w:p>
    <w:p w14:paraId="3D537F00" w14:textId="77777777" w:rsidR="006E11B5" w:rsidRDefault="006E11B5" w:rsidP="006E11B5">
      <w:pPr>
        <w:tabs>
          <w:tab w:val="left" w:pos="1701"/>
          <w:tab w:val="left" w:pos="2910"/>
        </w:tabs>
        <w:spacing w:after="120" w:line="280" w:lineRule="exact"/>
        <w:ind w:firstLine="1134"/>
        <w:jc w:val="both"/>
        <w:rPr>
          <w:rFonts w:ascii="Arial" w:hAnsi="Arial" w:cs="Arial"/>
          <w:sz w:val="21"/>
          <w:szCs w:val="21"/>
        </w:rPr>
      </w:pPr>
    </w:p>
    <w:p w14:paraId="79A27022" w14:textId="6CE3E4F8" w:rsidR="006E11B5" w:rsidRDefault="006E11B5" w:rsidP="006E11B5">
      <w:pPr>
        <w:pStyle w:val="Recuodecorpodetexto"/>
        <w:tabs>
          <w:tab w:val="left" w:pos="0"/>
          <w:tab w:val="left" w:pos="1134"/>
        </w:tabs>
        <w:spacing w:line="280" w:lineRule="exact"/>
        <w:ind w:left="0" w:firstLine="1134"/>
        <w:jc w:val="both"/>
        <w:rPr>
          <w:rFonts w:ascii="Arial" w:hAnsi="Arial" w:cs="Arial"/>
          <w:sz w:val="21"/>
          <w:szCs w:val="21"/>
        </w:rPr>
      </w:pPr>
      <w:r>
        <w:rPr>
          <w:rFonts w:ascii="Arial" w:hAnsi="Arial" w:cs="Arial"/>
          <w:sz w:val="21"/>
          <w:szCs w:val="21"/>
        </w:rPr>
        <w:t>O</w:t>
      </w:r>
      <w:r w:rsidRPr="006E11B5">
        <w:rPr>
          <w:rFonts w:ascii="Arial" w:hAnsi="Arial" w:cs="Arial"/>
          <w:sz w:val="21"/>
          <w:szCs w:val="21"/>
        </w:rPr>
        <w:t xml:space="preserve"> Executivo Municipal</w:t>
      </w:r>
      <w:r>
        <w:rPr>
          <w:rFonts w:ascii="Arial" w:hAnsi="Arial" w:cs="Arial"/>
          <w:sz w:val="21"/>
          <w:szCs w:val="21"/>
        </w:rPr>
        <w:t xml:space="preserve"> iniciou obras </w:t>
      </w:r>
      <w:r w:rsidR="005D0619">
        <w:rPr>
          <w:rFonts w:ascii="Arial" w:hAnsi="Arial" w:cs="Arial"/>
          <w:sz w:val="21"/>
          <w:szCs w:val="21"/>
        </w:rPr>
        <w:t xml:space="preserve">para </w:t>
      </w:r>
      <w:r w:rsidRPr="006E11B5">
        <w:rPr>
          <w:rFonts w:ascii="Arial" w:hAnsi="Arial" w:cs="Arial"/>
          <w:sz w:val="21"/>
          <w:szCs w:val="21"/>
        </w:rPr>
        <w:t xml:space="preserve">pavimentação com paralelepípedos de basalto e </w:t>
      </w:r>
      <w:proofErr w:type="spellStart"/>
      <w:r w:rsidRPr="006E11B5">
        <w:rPr>
          <w:rFonts w:ascii="Arial" w:hAnsi="Arial" w:cs="Arial"/>
          <w:sz w:val="21"/>
          <w:szCs w:val="21"/>
        </w:rPr>
        <w:t>microdrenagem</w:t>
      </w:r>
      <w:proofErr w:type="spellEnd"/>
      <w:r w:rsidRPr="006E11B5">
        <w:rPr>
          <w:rFonts w:ascii="Arial" w:hAnsi="Arial" w:cs="Arial"/>
          <w:sz w:val="21"/>
          <w:szCs w:val="21"/>
        </w:rPr>
        <w:t xml:space="preserve"> em trecho de 3.957,80 m² (três mil e novecentos e cinquenta e sete metros e oitenta centímetros quadrados) do leito carroçável e </w:t>
      </w:r>
      <w:r>
        <w:rPr>
          <w:rFonts w:ascii="Arial" w:hAnsi="Arial" w:cs="Arial"/>
          <w:sz w:val="21"/>
          <w:szCs w:val="21"/>
        </w:rPr>
        <w:t xml:space="preserve">a </w:t>
      </w:r>
      <w:r w:rsidRPr="006E11B5">
        <w:rPr>
          <w:rFonts w:ascii="Arial" w:hAnsi="Arial" w:cs="Arial"/>
          <w:sz w:val="21"/>
          <w:szCs w:val="21"/>
        </w:rPr>
        <w:t>pavimentação com blocos de concreto</w:t>
      </w:r>
      <w:r>
        <w:rPr>
          <w:rFonts w:ascii="Arial" w:hAnsi="Arial" w:cs="Arial"/>
          <w:sz w:val="21"/>
          <w:szCs w:val="21"/>
        </w:rPr>
        <w:t>,</w:t>
      </w:r>
      <w:r w:rsidRPr="006E11B5">
        <w:rPr>
          <w:rFonts w:ascii="Arial" w:hAnsi="Arial" w:cs="Arial"/>
          <w:sz w:val="21"/>
          <w:szCs w:val="21"/>
        </w:rPr>
        <w:t xml:space="preserve"> em trecho de 1.799,00 m² (um mil e setecentos e noventa e nove metros quadrados) dos passeios públicos, nas ruas</w:t>
      </w:r>
      <w:r w:rsidRPr="006E11B5">
        <w:rPr>
          <w:rFonts w:ascii="Arial" w:eastAsia="Times New Roman" w:hAnsi="Arial" w:cs="Arial"/>
          <w:sz w:val="21"/>
          <w:szCs w:val="21"/>
          <w:lang w:eastAsia="pt-BR"/>
        </w:rPr>
        <w:t xml:space="preserve"> </w:t>
      </w:r>
      <w:proofErr w:type="spellStart"/>
      <w:r w:rsidRPr="006E11B5">
        <w:rPr>
          <w:rFonts w:ascii="Arial" w:eastAsia="Times New Roman" w:hAnsi="Arial" w:cs="Arial"/>
          <w:sz w:val="21"/>
          <w:szCs w:val="21"/>
          <w:lang w:eastAsia="pt-BR"/>
        </w:rPr>
        <w:t>Fioravante</w:t>
      </w:r>
      <w:proofErr w:type="spellEnd"/>
      <w:r w:rsidRPr="006E11B5">
        <w:rPr>
          <w:rFonts w:ascii="Arial" w:eastAsia="Times New Roman" w:hAnsi="Arial" w:cs="Arial"/>
          <w:sz w:val="21"/>
          <w:szCs w:val="21"/>
          <w:lang w:eastAsia="pt-BR"/>
        </w:rPr>
        <w:t xml:space="preserve"> Ceolin, Georgina </w:t>
      </w:r>
      <w:proofErr w:type="spellStart"/>
      <w:r w:rsidRPr="006E11B5">
        <w:rPr>
          <w:rFonts w:ascii="Arial" w:eastAsia="Times New Roman" w:hAnsi="Arial" w:cs="Arial"/>
          <w:sz w:val="21"/>
          <w:szCs w:val="21"/>
          <w:lang w:eastAsia="pt-BR"/>
        </w:rPr>
        <w:t>Wilges</w:t>
      </w:r>
      <w:proofErr w:type="spellEnd"/>
      <w:r w:rsidRPr="006E11B5">
        <w:rPr>
          <w:rFonts w:ascii="Arial" w:eastAsia="Times New Roman" w:hAnsi="Arial" w:cs="Arial"/>
          <w:sz w:val="21"/>
          <w:szCs w:val="21"/>
          <w:lang w:eastAsia="pt-BR"/>
        </w:rPr>
        <w:t xml:space="preserve"> Billig e </w:t>
      </w:r>
      <w:proofErr w:type="spellStart"/>
      <w:r w:rsidRPr="006E11B5">
        <w:rPr>
          <w:rFonts w:ascii="Arial" w:eastAsia="Times New Roman" w:hAnsi="Arial" w:cs="Arial"/>
          <w:sz w:val="21"/>
          <w:szCs w:val="21"/>
          <w:lang w:eastAsia="pt-BR"/>
        </w:rPr>
        <w:t>Ildemar</w:t>
      </w:r>
      <w:proofErr w:type="spellEnd"/>
      <w:r w:rsidRPr="006E11B5">
        <w:rPr>
          <w:rFonts w:ascii="Arial" w:eastAsia="Times New Roman" w:hAnsi="Arial" w:cs="Arial"/>
          <w:sz w:val="21"/>
          <w:szCs w:val="21"/>
          <w:lang w:eastAsia="pt-BR"/>
        </w:rPr>
        <w:t xml:space="preserve"> Wappler, entre as ruas Zilda Schmidt </w:t>
      </w:r>
      <w:proofErr w:type="spellStart"/>
      <w:r w:rsidRPr="006E11B5">
        <w:rPr>
          <w:rFonts w:ascii="Arial" w:eastAsia="Times New Roman" w:hAnsi="Arial" w:cs="Arial"/>
          <w:sz w:val="21"/>
          <w:szCs w:val="21"/>
          <w:lang w:eastAsia="pt-BR"/>
        </w:rPr>
        <w:t>Buss</w:t>
      </w:r>
      <w:proofErr w:type="spellEnd"/>
      <w:r w:rsidRPr="006E11B5">
        <w:rPr>
          <w:rFonts w:ascii="Arial" w:eastAsia="Times New Roman" w:hAnsi="Arial" w:cs="Arial"/>
          <w:sz w:val="21"/>
          <w:szCs w:val="21"/>
          <w:lang w:eastAsia="pt-BR"/>
        </w:rPr>
        <w:t xml:space="preserve"> e Joel Ceolin, </w:t>
      </w:r>
      <w:r w:rsidRPr="006E11B5">
        <w:rPr>
          <w:rFonts w:ascii="Arial" w:hAnsi="Arial" w:cs="Arial"/>
          <w:sz w:val="21"/>
          <w:szCs w:val="21"/>
        </w:rPr>
        <w:t>no perímetro urbano da Cidade</w:t>
      </w:r>
      <w:r>
        <w:rPr>
          <w:rFonts w:ascii="Arial" w:hAnsi="Arial" w:cs="Arial"/>
          <w:sz w:val="21"/>
          <w:szCs w:val="21"/>
        </w:rPr>
        <w:t>.</w:t>
      </w:r>
    </w:p>
    <w:p w14:paraId="7EF9C75A" w14:textId="08AB7541" w:rsidR="006E11B5" w:rsidRDefault="00EA4246" w:rsidP="006E11B5">
      <w:pPr>
        <w:tabs>
          <w:tab w:val="left" w:pos="1701"/>
          <w:tab w:val="left" w:pos="2910"/>
        </w:tabs>
        <w:spacing w:after="120" w:line="280" w:lineRule="exact"/>
        <w:ind w:firstLine="1134"/>
        <w:jc w:val="both"/>
        <w:rPr>
          <w:rFonts w:ascii="Arial" w:hAnsi="Arial" w:cs="Arial"/>
          <w:sz w:val="21"/>
          <w:szCs w:val="21"/>
        </w:rPr>
      </w:pPr>
      <w:r w:rsidRPr="006E11B5">
        <w:rPr>
          <w:rFonts w:ascii="Arial" w:hAnsi="Arial" w:cs="Arial"/>
          <w:sz w:val="21"/>
          <w:szCs w:val="21"/>
        </w:rPr>
        <w:t>O valor contratado</w:t>
      </w:r>
      <w:r w:rsidR="0074411A">
        <w:rPr>
          <w:rFonts w:ascii="Arial" w:hAnsi="Arial" w:cs="Arial"/>
          <w:sz w:val="21"/>
          <w:szCs w:val="21"/>
        </w:rPr>
        <w:t xml:space="preserve"> e atualizado </w:t>
      </w:r>
      <w:r w:rsidRPr="006E11B5">
        <w:rPr>
          <w:rFonts w:ascii="Arial" w:hAnsi="Arial" w:cs="Arial"/>
          <w:sz w:val="21"/>
          <w:szCs w:val="21"/>
        </w:rPr>
        <w:t xml:space="preserve">entre </w:t>
      </w:r>
      <w:r w:rsidR="006E11B5">
        <w:rPr>
          <w:rFonts w:ascii="Arial" w:hAnsi="Arial" w:cs="Arial"/>
          <w:sz w:val="21"/>
          <w:szCs w:val="21"/>
        </w:rPr>
        <w:t>o</w:t>
      </w:r>
      <w:r w:rsidRPr="006E11B5">
        <w:rPr>
          <w:rFonts w:ascii="Arial" w:hAnsi="Arial" w:cs="Arial"/>
          <w:sz w:val="21"/>
          <w:szCs w:val="21"/>
        </w:rPr>
        <w:t xml:space="preserve"> Município</w:t>
      </w:r>
      <w:r w:rsidR="006E11B5">
        <w:rPr>
          <w:rFonts w:ascii="Arial" w:hAnsi="Arial" w:cs="Arial"/>
          <w:sz w:val="21"/>
          <w:szCs w:val="21"/>
        </w:rPr>
        <w:t xml:space="preserve"> e a empresa</w:t>
      </w:r>
      <w:r w:rsidRPr="006E11B5">
        <w:rPr>
          <w:rFonts w:ascii="Arial" w:hAnsi="Arial" w:cs="Arial"/>
          <w:sz w:val="21"/>
          <w:szCs w:val="21"/>
        </w:rPr>
        <w:t xml:space="preserve"> </w:t>
      </w:r>
      <w:r w:rsidR="006E11B5" w:rsidRPr="006E11B5">
        <w:rPr>
          <w:rFonts w:ascii="Arial" w:hAnsi="Arial" w:cs="Arial"/>
          <w:sz w:val="21"/>
          <w:szCs w:val="21"/>
        </w:rPr>
        <w:t>vencedora da licitação</w:t>
      </w:r>
      <w:r w:rsidR="006E11B5">
        <w:rPr>
          <w:rFonts w:ascii="Arial" w:hAnsi="Arial" w:cs="Arial"/>
          <w:sz w:val="21"/>
          <w:szCs w:val="21"/>
        </w:rPr>
        <w:t xml:space="preserve"> (Pedras Jacuí Ltda.) é de R$ 652.986,50, </w:t>
      </w:r>
      <w:r w:rsidR="0074411A">
        <w:rPr>
          <w:rFonts w:ascii="Arial" w:hAnsi="Arial" w:cs="Arial"/>
          <w:sz w:val="21"/>
          <w:szCs w:val="21"/>
        </w:rPr>
        <w:t xml:space="preserve">sendo </w:t>
      </w:r>
      <w:r w:rsidR="0074411A" w:rsidRPr="0074411A">
        <w:rPr>
          <w:rFonts w:ascii="Arial" w:hAnsi="Arial" w:cs="Arial"/>
          <w:sz w:val="21"/>
          <w:szCs w:val="21"/>
        </w:rPr>
        <w:t>R$</w:t>
      </w:r>
      <w:r w:rsidR="0074411A">
        <w:rPr>
          <w:rFonts w:ascii="Arial" w:hAnsi="Arial" w:cs="Arial"/>
          <w:sz w:val="21"/>
          <w:szCs w:val="21"/>
        </w:rPr>
        <w:t xml:space="preserve"> </w:t>
      </w:r>
      <w:r w:rsidR="0074411A" w:rsidRPr="0074411A">
        <w:rPr>
          <w:rFonts w:ascii="Arial" w:hAnsi="Arial" w:cs="Arial"/>
          <w:sz w:val="21"/>
          <w:szCs w:val="21"/>
        </w:rPr>
        <w:t xml:space="preserve">481.104,00 </w:t>
      </w:r>
      <w:r w:rsidR="0074411A">
        <w:rPr>
          <w:rFonts w:ascii="Arial" w:hAnsi="Arial" w:cs="Arial"/>
          <w:sz w:val="21"/>
          <w:szCs w:val="21"/>
        </w:rPr>
        <w:t xml:space="preserve">de recursos federais e </w:t>
      </w:r>
      <w:r w:rsidR="0074411A" w:rsidRPr="0074411A">
        <w:rPr>
          <w:rFonts w:ascii="Arial" w:hAnsi="Arial" w:cs="Arial"/>
          <w:sz w:val="21"/>
          <w:szCs w:val="21"/>
        </w:rPr>
        <w:t>o restante d</w:t>
      </w:r>
      <w:r w:rsidR="0074411A">
        <w:rPr>
          <w:rFonts w:ascii="Arial" w:hAnsi="Arial" w:cs="Arial"/>
          <w:sz w:val="21"/>
          <w:szCs w:val="21"/>
        </w:rPr>
        <w:t>e R$ 171.882,50, com recursos próprios d</w:t>
      </w:r>
      <w:r w:rsidR="0074411A" w:rsidRPr="0074411A">
        <w:rPr>
          <w:rFonts w:ascii="Arial" w:hAnsi="Arial" w:cs="Arial"/>
          <w:sz w:val="21"/>
          <w:szCs w:val="21"/>
        </w:rPr>
        <w:t>o Município</w:t>
      </w:r>
      <w:r w:rsidR="006E11B5">
        <w:rPr>
          <w:rFonts w:ascii="Arial" w:hAnsi="Arial" w:cs="Arial"/>
          <w:sz w:val="21"/>
          <w:szCs w:val="21"/>
        </w:rPr>
        <w:t>.</w:t>
      </w:r>
    </w:p>
    <w:p w14:paraId="06682F08" w14:textId="77777777" w:rsidR="00EA4246" w:rsidRPr="006E11B5" w:rsidRDefault="00EA4246" w:rsidP="006E11B5">
      <w:pPr>
        <w:tabs>
          <w:tab w:val="left" w:pos="1701"/>
          <w:tab w:val="left" w:pos="2910"/>
        </w:tabs>
        <w:spacing w:after="120" w:line="280" w:lineRule="exact"/>
        <w:ind w:firstLine="1134"/>
        <w:jc w:val="both"/>
        <w:rPr>
          <w:rFonts w:ascii="Arial" w:hAnsi="Arial" w:cs="Arial"/>
          <w:sz w:val="21"/>
          <w:szCs w:val="21"/>
        </w:rPr>
      </w:pPr>
      <w:r w:rsidRPr="006E11B5">
        <w:rPr>
          <w:rFonts w:ascii="Arial" w:hAnsi="Arial" w:cs="Arial"/>
          <w:sz w:val="21"/>
          <w:szCs w:val="21"/>
        </w:rPr>
        <w:t>Assim, encaminhamos este Projeto de Lei para apreciação de Vossas Excelências, que dispõe sobre a cobrança da contribuição de melhoria pela execução da referida obra, cujos dispositivos são similares aos projetos de leis recentes que trataram da contribuição de melhoria, sendo que, neste caso, além da pavimentação do leito carroçável das vias públicas há também a pavimentação dos passeios públicos.</w:t>
      </w:r>
    </w:p>
    <w:p w14:paraId="65E102F9" w14:textId="77777777" w:rsidR="00EA4246" w:rsidRPr="006E11B5" w:rsidRDefault="00EA4246" w:rsidP="006E11B5">
      <w:pPr>
        <w:tabs>
          <w:tab w:val="left" w:pos="1701"/>
          <w:tab w:val="left" w:pos="2910"/>
        </w:tabs>
        <w:spacing w:after="120" w:line="280" w:lineRule="exact"/>
        <w:ind w:firstLine="1134"/>
        <w:jc w:val="both"/>
        <w:rPr>
          <w:rFonts w:ascii="Arial" w:eastAsia="Times New Roman" w:hAnsi="Arial" w:cs="Arial"/>
          <w:sz w:val="21"/>
          <w:szCs w:val="21"/>
          <w:lang w:eastAsia="pt-BR"/>
        </w:rPr>
      </w:pPr>
      <w:r w:rsidRPr="006E11B5">
        <w:rPr>
          <w:rFonts w:ascii="Arial" w:hAnsi="Arial" w:cs="Arial"/>
          <w:sz w:val="21"/>
          <w:szCs w:val="21"/>
        </w:rPr>
        <w:t xml:space="preserve">Em sequência à aprovação deste projeto e promulgação da respectiva lei, a Administração Municipal publicará edital </w:t>
      </w:r>
      <w:r w:rsidRPr="006E11B5">
        <w:rPr>
          <w:rFonts w:ascii="Arial" w:eastAsia="Times New Roman" w:hAnsi="Arial" w:cs="Arial"/>
          <w:sz w:val="21"/>
          <w:szCs w:val="21"/>
          <w:lang w:eastAsia="pt-BR"/>
        </w:rPr>
        <w:t xml:space="preserve">apresentando aos contribuintes a estimativa de custo, bem como a avaliação dos imóveis antes da execução das obras para fins de possível cobrança da Contribuição de Melhoria decorrente da pavimentação da via e passeios públicos, além da </w:t>
      </w:r>
      <w:proofErr w:type="spellStart"/>
      <w:r w:rsidRPr="006E11B5">
        <w:rPr>
          <w:rFonts w:ascii="Arial" w:eastAsia="Times New Roman" w:hAnsi="Arial" w:cs="Arial"/>
          <w:sz w:val="21"/>
          <w:szCs w:val="21"/>
          <w:lang w:eastAsia="pt-BR"/>
        </w:rPr>
        <w:t>microdrenagem</w:t>
      </w:r>
      <w:proofErr w:type="spellEnd"/>
      <w:r w:rsidRPr="006E11B5">
        <w:rPr>
          <w:rFonts w:ascii="Arial" w:eastAsia="Times New Roman" w:hAnsi="Arial" w:cs="Arial"/>
          <w:sz w:val="21"/>
          <w:szCs w:val="21"/>
          <w:lang w:eastAsia="pt-BR"/>
        </w:rPr>
        <w:t>, para esclarecimentos e eventuais impugnações.</w:t>
      </w:r>
    </w:p>
    <w:p w14:paraId="043BE5B9" w14:textId="77777777" w:rsidR="00EA4246" w:rsidRPr="006E11B5" w:rsidRDefault="00EA4246" w:rsidP="006E11B5">
      <w:pPr>
        <w:tabs>
          <w:tab w:val="left" w:pos="1701"/>
          <w:tab w:val="left" w:pos="2910"/>
        </w:tabs>
        <w:spacing w:after="120" w:line="280" w:lineRule="exact"/>
        <w:ind w:firstLine="1134"/>
        <w:jc w:val="both"/>
        <w:rPr>
          <w:rFonts w:ascii="Arial" w:hAnsi="Arial" w:cs="Arial"/>
          <w:sz w:val="21"/>
          <w:szCs w:val="21"/>
        </w:rPr>
      </w:pPr>
      <w:r w:rsidRPr="006E11B5">
        <w:rPr>
          <w:rFonts w:ascii="Arial" w:eastAsia="Times New Roman" w:hAnsi="Arial" w:cs="Arial"/>
          <w:sz w:val="21"/>
          <w:szCs w:val="21"/>
          <w:lang w:eastAsia="pt-BR"/>
        </w:rPr>
        <w:t>Ressaltamos que este procedimento (lei, estimativa de custo, avaliação e edital) é necessário porque o</w:t>
      </w:r>
      <w:r w:rsidRPr="006E11B5">
        <w:rPr>
          <w:rFonts w:ascii="Arial" w:hAnsi="Arial" w:cs="Arial"/>
          <w:sz w:val="21"/>
          <w:szCs w:val="21"/>
        </w:rPr>
        <w:t xml:space="preserve"> Tribunal de Justiça do Estado do Rio Grande do Sul - TJ/RS tem mantido jurisprudência no sentido de “exigir” lei específica que regulamente a cobrança da contribuição de melhoria para cada obra realizada da qual advier valorização imobiliária.</w:t>
      </w:r>
    </w:p>
    <w:p w14:paraId="08E8A6D4" w14:textId="77777777" w:rsidR="00EA4246" w:rsidRPr="006E11B5" w:rsidRDefault="00EA4246" w:rsidP="006E11B5">
      <w:pPr>
        <w:tabs>
          <w:tab w:val="left" w:pos="1701"/>
          <w:tab w:val="left" w:pos="2910"/>
        </w:tabs>
        <w:spacing w:after="120" w:line="280" w:lineRule="exact"/>
        <w:ind w:firstLine="1134"/>
        <w:jc w:val="both"/>
        <w:rPr>
          <w:rFonts w:ascii="Arial" w:hAnsi="Arial" w:cs="Arial"/>
          <w:sz w:val="21"/>
          <w:szCs w:val="21"/>
        </w:rPr>
      </w:pPr>
      <w:r w:rsidRPr="006E11B5">
        <w:rPr>
          <w:rFonts w:ascii="Arial" w:hAnsi="Arial" w:cs="Arial"/>
          <w:sz w:val="21"/>
          <w:szCs w:val="21"/>
        </w:rPr>
        <w:t xml:space="preserve">No mais, os Senhores Vereadores podem verificar, ao estudar e apreciar este projeto, que o texto é similar aos projetos de leis anteriores sobre as formas de lançamento, notificação, cobrança e opções de pagamento dos contribuintes beneficiados pela obra. Mesmo assim, estamos </w:t>
      </w:r>
      <w:proofErr w:type="spellStart"/>
      <w:r w:rsidRPr="006E11B5">
        <w:rPr>
          <w:rFonts w:ascii="Arial" w:hAnsi="Arial" w:cs="Arial"/>
          <w:sz w:val="21"/>
          <w:szCs w:val="21"/>
        </w:rPr>
        <w:t>a</w:t>
      </w:r>
      <w:proofErr w:type="spellEnd"/>
      <w:r w:rsidRPr="006E11B5">
        <w:rPr>
          <w:rFonts w:ascii="Arial" w:hAnsi="Arial" w:cs="Arial"/>
          <w:sz w:val="21"/>
          <w:szCs w:val="21"/>
        </w:rPr>
        <w:t xml:space="preserve"> disposição para esclarecimentos adicionais, eventualmente necessários.</w:t>
      </w:r>
    </w:p>
    <w:p w14:paraId="6054C477" w14:textId="32728537" w:rsidR="00EA4246" w:rsidRPr="006E11B5" w:rsidRDefault="00EA4246" w:rsidP="006E11B5">
      <w:pPr>
        <w:spacing w:after="120" w:line="280" w:lineRule="exact"/>
        <w:ind w:firstLine="1134"/>
        <w:jc w:val="both"/>
        <w:rPr>
          <w:rFonts w:ascii="Arial" w:hAnsi="Arial" w:cs="Arial"/>
          <w:sz w:val="21"/>
          <w:szCs w:val="21"/>
        </w:rPr>
      </w:pPr>
      <w:r w:rsidRPr="006E11B5">
        <w:rPr>
          <w:rFonts w:ascii="Arial" w:hAnsi="Arial" w:cs="Arial"/>
          <w:sz w:val="21"/>
          <w:szCs w:val="21"/>
        </w:rPr>
        <w:t xml:space="preserve">Por fim, anexamos o memorial descritivo do projeto de pavimentação da obra (leito das vias e passeios) e da drenagem, </w:t>
      </w:r>
      <w:r w:rsidR="006E11B5">
        <w:rPr>
          <w:rFonts w:ascii="Arial" w:hAnsi="Arial" w:cs="Arial"/>
          <w:sz w:val="21"/>
          <w:szCs w:val="21"/>
        </w:rPr>
        <w:t xml:space="preserve">planilha orçamentária e mapa dos lotes dos contribuintes, </w:t>
      </w:r>
      <w:r w:rsidRPr="006E11B5">
        <w:rPr>
          <w:rFonts w:ascii="Arial" w:hAnsi="Arial" w:cs="Arial"/>
          <w:sz w:val="21"/>
          <w:szCs w:val="21"/>
        </w:rPr>
        <w:t>com outras informações mais detalhadas.</w:t>
      </w:r>
    </w:p>
    <w:p w14:paraId="2F0204F0" w14:textId="77777777" w:rsidR="00EA4246" w:rsidRPr="006E11B5" w:rsidRDefault="00EA4246" w:rsidP="006E11B5">
      <w:pPr>
        <w:tabs>
          <w:tab w:val="left" w:pos="3261"/>
          <w:tab w:val="left" w:pos="4111"/>
        </w:tabs>
        <w:spacing w:after="120" w:line="280" w:lineRule="exact"/>
        <w:ind w:firstLine="1134"/>
        <w:jc w:val="both"/>
        <w:rPr>
          <w:rFonts w:ascii="Arial" w:hAnsi="Arial" w:cs="Arial"/>
          <w:sz w:val="21"/>
          <w:szCs w:val="21"/>
        </w:rPr>
      </w:pPr>
      <w:r w:rsidRPr="006E11B5">
        <w:rPr>
          <w:rFonts w:ascii="Arial" w:hAnsi="Arial" w:cs="Arial"/>
          <w:sz w:val="21"/>
          <w:szCs w:val="21"/>
        </w:rPr>
        <w:t>Ante o exposto, solicitamos aprovação dos Senhores Vereadores.</w:t>
      </w:r>
    </w:p>
    <w:p w14:paraId="7B8440C1" w14:textId="1DB8C7C5" w:rsidR="00EA4246" w:rsidRPr="006E11B5" w:rsidRDefault="00EA4246" w:rsidP="006E11B5">
      <w:pPr>
        <w:tabs>
          <w:tab w:val="left" w:pos="3261"/>
          <w:tab w:val="left" w:pos="4111"/>
        </w:tabs>
        <w:spacing w:after="120" w:line="280" w:lineRule="exact"/>
        <w:ind w:firstLine="1134"/>
        <w:jc w:val="both"/>
        <w:rPr>
          <w:rFonts w:ascii="Arial" w:hAnsi="Arial" w:cs="Arial"/>
          <w:sz w:val="21"/>
          <w:szCs w:val="21"/>
        </w:rPr>
      </w:pPr>
      <w:r w:rsidRPr="006E11B5">
        <w:rPr>
          <w:rFonts w:ascii="Arial" w:hAnsi="Arial" w:cs="Arial"/>
          <w:sz w:val="21"/>
          <w:szCs w:val="21"/>
        </w:rPr>
        <w:t>GABINETE DO PREFEITO MUNICIPAL DE ESTRELA VELHA, 30 de outubro de 2025.</w:t>
      </w:r>
    </w:p>
    <w:p w14:paraId="7FA82325" w14:textId="77777777" w:rsidR="006E11B5" w:rsidRPr="006E11B5" w:rsidRDefault="006E11B5" w:rsidP="006E11B5">
      <w:pPr>
        <w:tabs>
          <w:tab w:val="left" w:pos="3261"/>
          <w:tab w:val="left" w:pos="4111"/>
        </w:tabs>
        <w:spacing w:after="0" w:line="280" w:lineRule="exact"/>
        <w:ind w:firstLine="1134"/>
        <w:jc w:val="both"/>
        <w:rPr>
          <w:rFonts w:ascii="Arial" w:hAnsi="Arial" w:cs="Arial"/>
          <w:sz w:val="21"/>
          <w:szCs w:val="21"/>
        </w:rPr>
      </w:pPr>
    </w:p>
    <w:p w14:paraId="70593F7E" w14:textId="77777777" w:rsidR="006E11B5" w:rsidRPr="006E11B5" w:rsidRDefault="006E11B5" w:rsidP="006E11B5">
      <w:pPr>
        <w:tabs>
          <w:tab w:val="left" w:pos="3261"/>
          <w:tab w:val="left" w:pos="4111"/>
        </w:tabs>
        <w:spacing w:after="0" w:line="280" w:lineRule="exact"/>
        <w:ind w:firstLine="1134"/>
        <w:jc w:val="both"/>
        <w:rPr>
          <w:rFonts w:ascii="Arial" w:hAnsi="Arial" w:cs="Arial"/>
          <w:sz w:val="21"/>
          <w:szCs w:val="21"/>
        </w:rPr>
      </w:pPr>
    </w:p>
    <w:p w14:paraId="2AE5CB1F" w14:textId="77777777" w:rsidR="006E11B5" w:rsidRPr="006E11B5" w:rsidRDefault="006E11B5" w:rsidP="006E11B5">
      <w:pPr>
        <w:tabs>
          <w:tab w:val="left" w:pos="3261"/>
          <w:tab w:val="left" w:pos="4111"/>
        </w:tabs>
        <w:spacing w:after="0" w:line="280" w:lineRule="exact"/>
        <w:jc w:val="center"/>
        <w:rPr>
          <w:rFonts w:ascii="Arial" w:hAnsi="Arial" w:cs="Arial"/>
          <w:sz w:val="21"/>
          <w:szCs w:val="21"/>
        </w:rPr>
      </w:pPr>
      <w:r w:rsidRPr="006E11B5">
        <w:rPr>
          <w:rFonts w:ascii="Arial" w:hAnsi="Arial" w:cs="Arial"/>
          <w:sz w:val="21"/>
          <w:szCs w:val="21"/>
        </w:rPr>
        <w:t>ALEXANDER CASTILHOS,</w:t>
      </w:r>
    </w:p>
    <w:p w14:paraId="4CAE31F6" w14:textId="77777777" w:rsidR="006E11B5" w:rsidRPr="006E11B5" w:rsidRDefault="006E11B5" w:rsidP="006E11B5">
      <w:pPr>
        <w:tabs>
          <w:tab w:val="left" w:pos="3261"/>
          <w:tab w:val="left" w:pos="4111"/>
        </w:tabs>
        <w:spacing w:after="0" w:line="280" w:lineRule="exact"/>
        <w:jc w:val="center"/>
        <w:rPr>
          <w:rFonts w:ascii="Arial" w:hAnsi="Arial" w:cs="Arial"/>
          <w:sz w:val="21"/>
          <w:szCs w:val="21"/>
        </w:rPr>
      </w:pPr>
      <w:r w:rsidRPr="006E11B5">
        <w:rPr>
          <w:rFonts w:ascii="Arial" w:hAnsi="Arial" w:cs="Arial"/>
          <w:sz w:val="21"/>
          <w:szCs w:val="21"/>
        </w:rPr>
        <w:t>Prefeito Municipal.</w:t>
      </w:r>
    </w:p>
    <w:sectPr w:rsidR="006E11B5" w:rsidRPr="006E11B5" w:rsidSect="005F2BA6">
      <w:headerReference w:type="default" r:id="rId8"/>
      <w:footerReference w:type="default" r:id="rId9"/>
      <w:pgSz w:w="11906" w:h="16838" w:code="9"/>
      <w:pgMar w:top="2552" w:right="1134" w:bottom="1134" w:left="1418" w:header="397" w:footer="32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3C4E7E" w14:textId="77777777" w:rsidR="00644678" w:rsidRDefault="00644678" w:rsidP="00A91833">
      <w:pPr>
        <w:spacing w:after="0" w:line="240" w:lineRule="auto"/>
      </w:pPr>
      <w:r>
        <w:separator/>
      </w:r>
    </w:p>
  </w:endnote>
  <w:endnote w:type="continuationSeparator" w:id="0">
    <w:p w14:paraId="5617B452" w14:textId="77777777" w:rsidR="00644678" w:rsidRDefault="00644678" w:rsidP="00A91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17310" w14:textId="77777777" w:rsidR="00B8573A" w:rsidRPr="0018319D" w:rsidRDefault="00B8573A" w:rsidP="00B8573A">
    <w:pPr>
      <w:pStyle w:val="Rodap"/>
      <w:jc w:val="center"/>
      <w:rPr>
        <w:sz w:val="21"/>
        <w:szCs w:val="21"/>
      </w:rPr>
    </w:pPr>
    <w:r w:rsidRPr="0018319D">
      <w:rPr>
        <w:noProof/>
        <w:sz w:val="21"/>
        <w:szCs w:val="21"/>
        <w:lang w:eastAsia="pt-BR"/>
      </w:rPr>
      <mc:AlternateContent>
        <mc:Choice Requires="wps">
          <w:drawing>
            <wp:anchor distT="0" distB="0" distL="114300" distR="114300" simplePos="0" relativeHeight="251661312" behindDoc="0" locked="0" layoutInCell="1" allowOverlap="1" wp14:anchorId="3CD7ECBA" wp14:editId="42A17316">
              <wp:simplePos x="0" y="0"/>
              <wp:positionH relativeFrom="column">
                <wp:posOffset>-33655</wp:posOffset>
              </wp:positionH>
              <wp:positionV relativeFrom="paragraph">
                <wp:posOffset>-8890</wp:posOffset>
              </wp:positionV>
              <wp:extent cx="6000750" cy="0"/>
              <wp:effectExtent l="0" t="0" r="19050" b="19050"/>
              <wp:wrapNone/>
              <wp:docPr id="3" name="Conector reto 3"/>
              <wp:cNvGraphicFramePr/>
              <a:graphic xmlns:a="http://schemas.openxmlformats.org/drawingml/2006/main">
                <a:graphicData uri="http://schemas.microsoft.com/office/word/2010/wordprocessingShape">
                  <wps:wsp>
                    <wps:cNvCnPr/>
                    <wps:spPr>
                      <a:xfrm>
                        <a:off x="0" y="0"/>
                        <a:ext cx="6000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7AE4C8"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7pt" to="469.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" strokecolor="black [3213]" strokeweight=".5pt">
              <v:stroke joinstyle="miter"/>
            </v:line>
          </w:pict>
        </mc:Fallback>
      </mc:AlternateContent>
    </w:r>
    <w:r w:rsidRPr="0018319D">
      <w:rPr>
        <w:sz w:val="21"/>
        <w:szCs w:val="21"/>
      </w:rPr>
      <w:t>Av. João Luiz Billig, nº 27 – CEP 96990-0</w:t>
    </w:r>
    <w:r>
      <w:rPr>
        <w:sz w:val="21"/>
        <w:szCs w:val="21"/>
      </w:rPr>
      <w:t>00 – Estrela Velha – RS – CNPJ n</w:t>
    </w:r>
    <w:r w:rsidRPr="0018319D">
      <w:rPr>
        <w:sz w:val="21"/>
        <w:szCs w:val="21"/>
      </w:rPr>
      <w:t>º 01.601.857/0001-20</w:t>
    </w:r>
    <w:r w:rsidRPr="0018319D">
      <w:rPr>
        <w:sz w:val="21"/>
        <w:szCs w:val="21"/>
      </w:rPr>
      <w:br/>
      <w:t>Fones: (51) 989593322 (51) 992656270 – E-mail: gabinete@estrelavelha.rs.gov.br</w:t>
    </w:r>
  </w:p>
  <w:p w14:paraId="40B3268A" w14:textId="7D1972CB" w:rsidR="00A91833" w:rsidRPr="0051249E" w:rsidRDefault="0012744E" w:rsidP="0012744E">
    <w:pPr>
      <w:pStyle w:val="Rodap"/>
      <w:jc w:val="right"/>
      <w:rPr>
        <w:rFonts w:ascii="Arial" w:hAnsi="Arial" w:cs="Arial"/>
        <w:sz w:val="18"/>
        <w:szCs w:val="18"/>
      </w:rPr>
    </w:pPr>
    <w:r w:rsidRPr="0051249E">
      <w:rPr>
        <w:rFonts w:ascii="Arial" w:hAnsi="Arial" w:cs="Arial"/>
        <w:sz w:val="18"/>
        <w:szCs w:val="18"/>
      </w:rPr>
      <w:fldChar w:fldCharType="begin"/>
    </w:r>
    <w:r w:rsidRPr="0051249E">
      <w:rPr>
        <w:rFonts w:ascii="Arial" w:hAnsi="Arial" w:cs="Arial"/>
        <w:sz w:val="18"/>
        <w:szCs w:val="18"/>
      </w:rPr>
      <w:instrText xml:space="preserve"> PAGE  \* Arabic  \* MERGEFORMAT </w:instrText>
    </w:r>
    <w:r w:rsidRPr="0051249E">
      <w:rPr>
        <w:rFonts w:ascii="Arial" w:hAnsi="Arial" w:cs="Arial"/>
        <w:sz w:val="18"/>
        <w:szCs w:val="18"/>
      </w:rPr>
      <w:fldChar w:fldCharType="separate"/>
    </w:r>
    <w:r w:rsidR="00FC3F83">
      <w:rPr>
        <w:rFonts w:ascii="Arial" w:hAnsi="Arial" w:cs="Arial"/>
        <w:noProof/>
        <w:sz w:val="18"/>
        <w:szCs w:val="18"/>
      </w:rPr>
      <w:t>3</w:t>
    </w:r>
    <w:r w:rsidRPr="0051249E">
      <w:rPr>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DCA846" w14:textId="77777777" w:rsidR="00644678" w:rsidRDefault="00644678" w:rsidP="00A91833">
      <w:pPr>
        <w:spacing w:after="0" w:line="240" w:lineRule="auto"/>
      </w:pPr>
      <w:r>
        <w:separator/>
      </w:r>
    </w:p>
  </w:footnote>
  <w:footnote w:type="continuationSeparator" w:id="0">
    <w:p w14:paraId="62E96113" w14:textId="77777777" w:rsidR="00644678" w:rsidRDefault="00644678" w:rsidP="00A918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D357B" w14:textId="4BD764D4" w:rsidR="00A91833" w:rsidRDefault="00A91833" w:rsidP="00A91833">
    <w:pPr>
      <w:pStyle w:val="Cabealho"/>
      <w:jc w:val="center"/>
    </w:pPr>
    <w:r>
      <w:rPr>
        <w:noProof/>
        <w:lang w:eastAsia="pt-BR"/>
      </w:rPr>
      <w:drawing>
        <wp:inline distT="0" distB="0" distL="0" distR="0" wp14:anchorId="2143F8A0" wp14:editId="4D4764BC">
          <wp:extent cx="819150" cy="730593"/>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831298" cy="741428"/>
                  </a:xfrm>
                  <a:prstGeom prst="rect">
                    <a:avLst/>
                  </a:prstGeom>
                </pic:spPr>
              </pic:pic>
            </a:graphicData>
          </a:graphic>
        </wp:inline>
      </w:drawing>
    </w:r>
  </w:p>
  <w:p w14:paraId="166CB93E" w14:textId="2C0D75CE" w:rsidR="00A91833" w:rsidRPr="00F02381" w:rsidRDefault="00A91833" w:rsidP="00A91833">
    <w:pPr>
      <w:pStyle w:val="Cabealho"/>
      <w:jc w:val="center"/>
      <w:rPr>
        <w:sz w:val="20"/>
        <w:szCs w:val="20"/>
      </w:rPr>
    </w:pPr>
    <w:r w:rsidRPr="00F02381">
      <w:rPr>
        <w:sz w:val="20"/>
        <w:szCs w:val="20"/>
      </w:rPr>
      <w:t>REPÚBLICA FEDERATIVA DO BRASIL</w:t>
    </w:r>
  </w:p>
  <w:p w14:paraId="51EFD3D1" w14:textId="29BA1A32" w:rsidR="00A91833" w:rsidRPr="00F02381" w:rsidRDefault="00A91833" w:rsidP="00A91833">
    <w:pPr>
      <w:pStyle w:val="Cabealho"/>
      <w:jc w:val="center"/>
      <w:rPr>
        <w:sz w:val="20"/>
        <w:szCs w:val="20"/>
      </w:rPr>
    </w:pPr>
    <w:r w:rsidRPr="00F02381">
      <w:rPr>
        <w:sz w:val="20"/>
        <w:szCs w:val="20"/>
      </w:rPr>
      <w:t>ESTADO DO RIO GRANDE DO SUL</w:t>
    </w:r>
  </w:p>
  <w:p w14:paraId="4F97E60E" w14:textId="4D201349" w:rsidR="00A91833" w:rsidRPr="00F02381" w:rsidRDefault="00A91833" w:rsidP="00A91833">
    <w:pPr>
      <w:pStyle w:val="Cabealho"/>
      <w:jc w:val="center"/>
      <w:rPr>
        <w:sz w:val="32"/>
        <w:szCs w:val="32"/>
      </w:rPr>
    </w:pPr>
    <w:r w:rsidRPr="00F02381">
      <w:rPr>
        <w:noProof/>
        <w:sz w:val="32"/>
        <w:szCs w:val="32"/>
        <w:lang w:eastAsia="pt-BR"/>
      </w:rPr>
      <mc:AlternateContent>
        <mc:Choice Requires="wps">
          <w:drawing>
            <wp:anchor distT="0" distB="0" distL="114300" distR="114300" simplePos="0" relativeHeight="251659264" behindDoc="0" locked="0" layoutInCell="1" allowOverlap="1" wp14:anchorId="6290BB8C" wp14:editId="1365A8E1">
              <wp:simplePos x="0" y="0"/>
              <wp:positionH relativeFrom="column">
                <wp:posOffset>-14605</wp:posOffset>
              </wp:positionH>
              <wp:positionV relativeFrom="paragraph">
                <wp:posOffset>231775</wp:posOffset>
              </wp:positionV>
              <wp:extent cx="5991225" cy="0"/>
              <wp:effectExtent l="0" t="0" r="9525" b="19050"/>
              <wp:wrapNone/>
              <wp:docPr id="2" name="Conector reto 2"/>
              <wp:cNvGraphicFramePr/>
              <a:graphic xmlns:a="http://schemas.openxmlformats.org/drawingml/2006/main">
                <a:graphicData uri="http://schemas.microsoft.com/office/word/2010/wordprocessingShape">
                  <wps:wsp>
                    <wps:cNvCnPr/>
                    <wps:spPr>
                      <a:xfrm>
                        <a:off x="0" y="0"/>
                        <a:ext cx="5991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02490B" id="Conector re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18.25pt" to="470.6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" strokecolor="black [3213]" strokeweight=".5pt">
              <v:stroke joinstyle="miter"/>
            </v:line>
          </w:pict>
        </mc:Fallback>
      </mc:AlternateContent>
    </w:r>
    <w:r w:rsidRPr="00F02381">
      <w:rPr>
        <w:sz w:val="32"/>
        <w:szCs w:val="32"/>
      </w:rPr>
      <w:t>Município de Estrela Velha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C5553"/>
    <w:multiLevelType w:val="hybridMultilevel"/>
    <w:tmpl w:val="3B56C466"/>
    <w:lvl w:ilvl="0" w:tplc="04160011">
      <w:start w:val="1"/>
      <w:numFmt w:val="decimal"/>
      <w:lvlText w:val="%1)"/>
      <w:lvlJc w:val="left"/>
      <w:pPr>
        <w:ind w:left="1854" w:hanging="360"/>
      </w:p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start w:val="1"/>
      <w:numFmt w:val="decimal"/>
      <w:lvlText w:val="%4."/>
      <w:lvlJc w:val="left"/>
      <w:pPr>
        <w:ind w:left="4014" w:hanging="360"/>
      </w:pPr>
    </w:lvl>
    <w:lvl w:ilvl="4" w:tplc="04160019">
      <w:start w:val="1"/>
      <w:numFmt w:val="lowerLetter"/>
      <w:lvlText w:val="%5."/>
      <w:lvlJc w:val="left"/>
      <w:pPr>
        <w:ind w:left="4734" w:hanging="360"/>
      </w:pPr>
    </w:lvl>
    <w:lvl w:ilvl="5" w:tplc="0416001B">
      <w:start w:val="1"/>
      <w:numFmt w:val="lowerRoman"/>
      <w:lvlText w:val="%6."/>
      <w:lvlJc w:val="right"/>
      <w:pPr>
        <w:ind w:left="5454" w:hanging="180"/>
      </w:pPr>
    </w:lvl>
    <w:lvl w:ilvl="6" w:tplc="0416000F">
      <w:start w:val="1"/>
      <w:numFmt w:val="decimal"/>
      <w:lvlText w:val="%7."/>
      <w:lvlJc w:val="left"/>
      <w:pPr>
        <w:ind w:left="6174" w:hanging="360"/>
      </w:pPr>
    </w:lvl>
    <w:lvl w:ilvl="7" w:tplc="04160019">
      <w:start w:val="1"/>
      <w:numFmt w:val="lowerLetter"/>
      <w:lvlText w:val="%8."/>
      <w:lvlJc w:val="left"/>
      <w:pPr>
        <w:ind w:left="6894" w:hanging="360"/>
      </w:pPr>
    </w:lvl>
    <w:lvl w:ilvl="8" w:tplc="0416001B">
      <w:start w:val="1"/>
      <w:numFmt w:val="lowerRoman"/>
      <w:lvlText w:val="%9."/>
      <w:lvlJc w:val="right"/>
      <w:pPr>
        <w:ind w:left="7614" w:hanging="180"/>
      </w:pPr>
    </w:lvl>
  </w:abstractNum>
  <w:abstractNum w:abstractNumId="1">
    <w:nsid w:val="15970790"/>
    <w:multiLevelType w:val="hybridMultilevel"/>
    <w:tmpl w:val="A648C6CA"/>
    <w:lvl w:ilvl="0" w:tplc="69624162">
      <w:start w:val="1"/>
      <w:numFmt w:val="lowerLetter"/>
      <w:lvlText w:val="%1)"/>
      <w:lvlJc w:val="left"/>
      <w:pPr>
        <w:tabs>
          <w:tab w:val="num" w:pos="1494"/>
        </w:tabs>
        <w:ind w:left="1494" w:hanging="360"/>
      </w:pPr>
      <w:rPr>
        <w:rFonts w:hint="default"/>
      </w:rPr>
    </w:lvl>
    <w:lvl w:ilvl="1" w:tplc="04160019" w:tentative="1">
      <w:start w:val="1"/>
      <w:numFmt w:val="lowerLetter"/>
      <w:lvlText w:val="%2."/>
      <w:lvlJc w:val="left"/>
      <w:pPr>
        <w:tabs>
          <w:tab w:val="num" w:pos="2214"/>
        </w:tabs>
        <w:ind w:left="2214" w:hanging="360"/>
      </w:pPr>
    </w:lvl>
    <w:lvl w:ilvl="2" w:tplc="0416001B" w:tentative="1">
      <w:start w:val="1"/>
      <w:numFmt w:val="lowerRoman"/>
      <w:lvlText w:val="%3."/>
      <w:lvlJc w:val="right"/>
      <w:pPr>
        <w:tabs>
          <w:tab w:val="num" w:pos="2934"/>
        </w:tabs>
        <w:ind w:left="2934" w:hanging="180"/>
      </w:pPr>
    </w:lvl>
    <w:lvl w:ilvl="3" w:tplc="0416000F" w:tentative="1">
      <w:start w:val="1"/>
      <w:numFmt w:val="decimal"/>
      <w:lvlText w:val="%4."/>
      <w:lvlJc w:val="left"/>
      <w:pPr>
        <w:tabs>
          <w:tab w:val="num" w:pos="3654"/>
        </w:tabs>
        <w:ind w:left="3654" w:hanging="360"/>
      </w:pPr>
    </w:lvl>
    <w:lvl w:ilvl="4" w:tplc="04160019" w:tentative="1">
      <w:start w:val="1"/>
      <w:numFmt w:val="lowerLetter"/>
      <w:lvlText w:val="%5."/>
      <w:lvlJc w:val="left"/>
      <w:pPr>
        <w:tabs>
          <w:tab w:val="num" w:pos="4374"/>
        </w:tabs>
        <w:ind w:left="4374" w:hanging="360"/>
      </w:pPr>
    </w:lvl>
    <w:lvl w:ilvl="5" w:tplc="0416001B" w:tentative="1">
      <w:start w:val="1"/>
      <w:numFmt w:val="lowerRoman"/>
      <w:lvlText w:val="%6."/>
      <w:lvlJc w:val="right"/>
      <w:pPr>
        <w:tabs>
          <w:tab w:val="num" w:pos="5094"/>
        </w:tabs>
        <w:ind w:left="5094" w:hanging="180"/>
      </w:pPr>
    </w:lvl>
    <w:lvl w:ilvl="6" w:tplc="0416000F" w:tentative="1">
      <w:start w:val="1"/>
      <w:numFmt w:val="decimal"/>
      <w:lvlText w:val="%7."/>
      <w:lvlJc w:val="left"/>
      <w:pPr>
        <w:tabs>
          <w:tab w:val="num" w:pos="5814"/>
        </w:tabs>
        <w:ind w:left="5814" w:hanging="360"/>
      </w:pPr>
    </w:lvl>
    <w:lvl w:ilvl="7" w:tplc="04160019" w:tentative="1">
      <w:start w:val="1"/>
      <w:numFmt w:val="lowerLetter"/>
      <w:lvlText w:val="%8."/>
      <w:lvlJc w:val="left"/>
      <w:pPr>
        <w:tabs>
          <w:tab w:val="num" w:pos="6534"/>
        </w:tabs>
        <w:ind w:left="6534" w:hanging="360"/>
      </w:pPr>
    </w:lvl>
    <w:lvl w:ilvl="8" w:tplc="0416001B" w:tentative="1">
      <w:start w:val="1"/>
      <w:numFmt w:val="lowerRoman"/>
      <w:lvlText w:val="%9."/>
      <w:lvlJc w:val="right"/>
      <w:pPr>
        <w:tabs>
          <w:tab w:val="num" w:pos="7254"/>
        </w:tabs>
        <w:ind w:left="7254" w:hanging="180"/>
      </w:pPr>
    </w:lvl>
  </w:abstractNum>
  <w:abstractNum w:abstractNumId="2">
    <w:nsid w:val="39B63206"/>
    <w:multiLevelType w:val="multilevel"/>
    <w:tmpl w:val="8C0C3B44"/>
    <w:lvl w:ilvl="0">
      <w:start w:val="1"/>
      <w:numFmt w:val="decimal"/>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3">
    <w:nsid w:val="4C3E32BC"/>
    <w:multiLevelType w:val="hybridMultilevel"/>
    <w:tmpl w:val="854AE462"/>
    <w:lvl w:ilvl="0" w:tplc="2F6EE862">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abstractNum w:abstractNumId="4">
    <w:nsid w:val="50B86F9C"/>
    <w:multiLevelType w:val="hybridMultilevel"/>
    <w:tmpl w:val="20C68EC6"/>
    <w:lvl w:ilvl="0" w:tplc="04160011">
      <w:start w:val="1"/>
      <w:numFmt w:val="decimal"/>
      <w:lvlText w:val="%1)"/>
      <w:lvlJc w:val="left"/>
      <w:pPr>
        <w:ind w:left="1854" w:hanging="360"/>
      </w:p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start w:val="1"/>
      <w:numFmt w:val="decimal"/>
      <w:lvlText w:val="%4."/>
      <w:lvlJc w:val="left"/>
      <w:pPr>
        <w:ind w:left="4014" w:hanging="360"/>
      </w:pPr>
    </w:lvl>
    <w:lvl w:ilvl="4" w:tplc="04160019">
      <w:start w:val="1"/>
      <w:numFmt w:val="lowerLetter"/>
      <w:lvlText w:val="%5."/>
      <w:lvlJc w:val="left"/>
      <w:pPr>
        <w:ind w:left="4734" w:hanging="360"/>
      </w:pPr>
    </w:lvl>
    <w:lvl w:ilvl="5" w:tplc="0416001B">
      <w:start w:val="1"/>
      <w:numFmt w:val="lowerRoman"/>
      <w:lvlText w:val="%6."/>
      <w:lvlJc w:val="right"/>
      <w:pPr>
        <w:ind w:left="5454" w:hanging="180"/>
      </w:pPr>
    </w:lvl>
    <w:lvl w:ilvl="6" w:tplc="0416000F">
      <w:start w:val="1"/>
      <w:numFmt w:val="decimal"/>
      <w:lvlText w:val="%7."/>
      <w:lvlJc w:val="left"/>
      <w:pPr>
        <w:ind w:left="6174" w:hanging="360"/>
      </w:pPr>
    </w:lvl>
    <w:lvl w:ilvl="7" w:tplc="04160019">
      <w:start w:val="1"/>
      <w:numFmt w:val="lowerLetter"/>
      <w:lvlText w:val="%8."/>
      <w:lvlJc w:val="left"/>
      <w:pPr>
        <w:ind w:left="6894" w:hanging="360"/>
      </w:pPr>
    </w:lvl>
    <w:lvl w:ilvl="8" w:tplc="0416001B">
      <w:start w:val="1"/>
      <w:numFmt w:val="lowerRoman"/>
      <w:lvlText w:val="%9."/>
      <w:lvlJc w:val="right"/>
      <w:pPr>
        <w:ind w:left="7614" w:hanging="180"/>
      </w:pPr>
    </w:lvl>
  </w:abstractNum>
  <w:abstractNum w:abstractNumId="5">
    <w:nsid w:val="5435405C"/>
    <w:multiLevelType w:val="hybridMultilevel"/>
    <w:tmpl w:val="9D66FCA6"/>
    <w:lvl w:ilvl="0" w:tplc="D730DB88">
      <w:start w:val="1"/>
      <w:numFmt w:val="lowerLetter"/>
      <w:lvlText w:val="%1)"/>
      <w:lvlJc w:val="left"/>
      <w:pPr>
        <w:tabs>
          <w:tab w:val="num" w:pos="0"/>
        </w:tabs>
        <w:ind w:left="0" w:firstLine="0"/>
      </w:pPr>
      <w:rPr>
        <w:rFonts w:ascii="Arial" w:hAnsi="Arial" w:cs="Times New Roman" w:hint="default"/>
        <w:b w:val="0"/>
        <w:i w:val="0"/>
        <w:sz w:val="21"/>
        <w:szCs w:val="21"/>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6">
    <w:nsid w:val="65D561EB"/>
    <w:multiLevelType w:val="hybridMultilevel"/>
    <w:tmpl w:val="E28A734E"/>
    <w:lvl w:ilvl="0" w:tplc="DFF8ABD6">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abstractNum w:abstractNumId="7">
    <w:nsid w:val="73F8383E"/>
    <w:multiLevelType w:val="hybridMultilevel"/>
    <w:tmpl w:val="55680974"/>
    <w:lvl w:ilvl="0" w:tplc="6974FD9E">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abstractNum w:abstractNumId="8">
    <w:nsid w:val="7EAC6E84"/>
    <w:multiLevelType w:val="hybridMultilevel"/>
    <w:tmpl w:val="DA06BDB4"/>
    <w:lvl w:ilvl="0" w:tplc="7EE48834">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833"/>
    <w:rsid w:val="000033DB"/>
    <w:rsid w:val="0000770A"/>
    <w:rsid w:val="00015289"/>
    <w:rsid w:val="000203BB"/>
    <w:rsid w:val="000329B0"/>
    <w:rsid w:val="00044F75"/>
    <w:rsid w:val="00050B24"/>
    <w:rsid w:val="000554ED"/>
    <w:rsid w:val="00063F66"/>
    <w:rsid w:val="00072CEF"/>
    <w:rsid w:val="00075CCE"/>
    <w:rsid w:val="00076516"/>
    <w:rsid w:val="0008070D"/>
    <w:rsid w:val="00081476"/>
    <w:rsid w:val="00084985"/>
    <w:rsid w:val="000868C6"/>
    <w:rsid w:val="00092F11"/>
    <w:rsid w:val="000A1B98"/>
    <w:rsid w:val="000A244A"/>
    <w:rsid w:val="000A7E40"/>
    <w:rsid w:val="000B3809"/>
    <w:rsid w:val="000B7418"/>
    <w:rsid w:val="000C1C7F"/>
    <w:rsid w:val="000C2762"/>
    <w:rsid w:val="000D150C"/>
    <w:rsid w:val="000E2FC9"/>
    <w:rsid w:val="00111275"/>
    <w:rsid w:val="0011327B"/>
    <w:rsid w:val="00114C5C"/>
    <w:rsid w:val="00117F51"/>
    <w:rsid w:val="0012058F"/>
    <w:rsid w:val="001241E9"/>
    <w:rsid w:val="00125E0D"/>
    <w:rsid w:val="0012744E"/>
    <w:rsid w:val="00127CA7"/>
    <w:rsid w:val="00135215"/>
    <w:rsid w:val="00135E43"/>
    <w:rsid w:val="00140D8D"/>
    <w:rsid w:val="00154FAF"/>
    <w:rsid w:val="00155117"/>
    <w:rsid w:val="001552F0"/>
    <w:rsid w:val="00155B12"/>
    <w:rsid w:val="0015691F"/>
    <w:rsid w:val="001644EB"/>
    <w:rsid w:val="001727F0"/>
    <w:rsid w:val="00174370"/>
    <w:rsid w:val="00174C45"/>
    <w:rsid w:val="00175956"/>
    <w:rsid w:val="001802E2"/>
    <w:rsid w:val="00190AAE"/>
    <w:rsid w:val="00192C9C"/>
    <w:rsid w:val="00196483"/>
    <w:rsid w:val="001A006E"/>
    <w:rsid w:val="001A59C0"/>
    <w:rsid w:val="001B1E7B"/>
    <w:rsid w:val="001B248F"/>
    <w:rsid w:val="001B359A"/>
    <w:rsid w:val="001D5318"/>
    <w:rsid w:val="001D5FA8"/>
    <w:rsid w:val="001E06A8"/>
    <w:rsid w:val="001E26FD"/>
    <w:rsid w:val="001F43DC"/>
    <w:rsid w:val="001F4EB7"/>
    <w:rsid w:val="00206BDE"/>
    <w:rsid w:val="00210E02"/>
    <w:rsid w:val="002116C3"/>
    <w:rsid w:val="00212A7F"/>
    <w:rsid w:val="00213312"/>
    <w:rsid w:val="00213C7B"/>
    <w:rsid w:val="00214C98"/>
    <w:rsid w:val="00215EC0"/>
    <w:rsid w:val="00222720"/>
    <w:rsid w:val="002238A9"/>
    <w:rsid w:val="002249D1"/>
    <w:rsid w:val="00230A66"/>
    <w:rsid w:val="00230EE3"/>
    <w:rsid w:val="00232A90"/>
    <w:rsid w:val="00235DFF"/>
    <w:rsid w:val="00236AF6"/>
    <w:rsid w:val="002421E8"/>
    <w:rsid w:val="00243046"/>
    <w:rsid w:val="00255C2B"/>
    <w:rsid w:val="002649A0"/>
    <w:rsid w:val="00265CA9"/>
    <w:rsid w:val="0026703E"/>
    <w:rsid w:val="0026704F"/>
    <w:rsid w:val="00271B01"/>
    <w:rsid w:val="00273493"/>
    <w:rsid w:val="00277887"/>
    <w:rsid w:val="002831D2"/>
    <w:rsid w:val="00285AC3"/>
    <w:rsid w:val="00287CEC"/>
    <w:rsid w:val="00287E4C"/>
    <w:rsid w:val="00293D2C"/>
    <w:rsid w:val="002A0AC3"/>
    <w:rsid w:val="002A72E8"/>
    <w:rsid w:val="002B3E56"/>
    <w:rsid w:val="002B3F87"/>
    <w:rsid w:val="002C6D52"/>
    <w:rsid w:val="002D24F4"/>
    <w:rsid w:val="002D75AD"/>
    <w:rsid w:val="002E151D"/>
    <w:rsid w:val="002E27A3"/>
    <w:rsid w:val="002F1ACB"/>
    <w:rsid w:val="00304A8D"/>
    <w:rsid w:val="003053A3"/>
    <w:rsid w:val="00310A66"/>
    <w:rsid w:val="003222A9"/>
    <w:rsid w:val="003228FC"/>
    <w:rsid w:val="00323737"/>
    <w:rsid w:val="00334F6B"/>
    <w:rsid w:val="003354E5"/>
    <w:rsid w:val="003362E8"/>
    <w:rsid w:val="00337F0C"/>
    <w:rsid w:val="003445D9"/>
    <w:rsid w:val="0034566E"/>
    <w:rsid w:val="003466B9"/>
    <w:rsid w:val="00350309"/>
    <w:rsid w:val="0035510A"/>
    <w:rsid w:val="00362A17"/>
    <w:rsid w:val="00374E18"/>
    <w:rsid w:val="00374EC9"/>
    <w:rsid w:val="00376C43"/>
    <w:rsid w:val="003774C9"/>
    <w:rsid w:val="003866D4"/>
    <w:rsid w:val="00386EAE"/>
    <w:rsid w:val="00393D85"/>
    <w:rsid w:val="00395BEB"/>
    <w:rsid w:val="003B1C3B"/>
    <w:rsid w:val="003B56FF"/>
    <w:rsid w:val="003B6DE9"/>
    <w:rsid w:val="003C0AFA"/>
    <w:rsid w:val="003C4929"/>
    <w:rsid w:val="003C516E"/>
    <w:rsid w:val="003C6925"/>
    <w:rsid w:val="003D3144"/>
    <w:rsid w:val="003F0544"/>
    <w:rsid w:val="003F1AFD"/>
    <w:rsid w:val="003F1C2A"/>
    <w:rsid w:val="003F3CBA"/>
    <w:rsid w:val="003F6F93"/>
    <w:rsid w:val="004030EB"/>
    <w:rsid w:val="004034FF"/>
    <w:rsid w:val="00403F4F"/>
    <w:rsid w:val="0040517C"/>
    <w:rsid w:val="0041209A"/>
    <w:rsid w:val="00416691"/>
    <w:rsid w:val="0042382D"/>
    <w:rsid w:val="00426123"/>
    <w:rsid w:val="0042729C"/>
    <w:rsid w:val="00432A5B"/>
    <w:rsid w:val="00441E54"/>
    <w:rsid w:val="004514CA"/>
    <w:rsid w:val="00453FA7"/>
    <w:rsid w:val="004569ED"/>
    <w:rsid w:val="00457C77"/>
    <w:rsid w:val="00460A5A"/>
    <w:rsid w:val="00463320"/>
    <w:rsid w:val="00463AB7"/>
    <w:rsid w:val="00467226"/>
    <w:rsid w:val="004710EE"/>
    <w:rsid w:val="00471450"/>
    <w:rsid w:val="00482E79"/>
    <w:rsid w:val="00491163"/>
    <w:rsid w:val="0049407E"/>
    <w:rsid w:val="0049471A"/>
    <w:rsid w:val="004973AF"/>
    <w:rsid w:val="00497A5E"/>
    <w:rsid w:val="004A6DD5"/>
    <w:rsid w:val="004B04B9"/>
    <w:rsid w:val="004B320C"/>
    <w:rsid w:val="004B6C19"/>
    <w:rsid w:val="004C140F"/>
    <w:rsid w:val="004C50FB"/>
    <w:rsid w:val="004E3305"/>
    <w:rsid w:val="004E3EA9"/>
    <w:rsid w:val="004E53C4"/>
    <w:rsid w:val="004F1157"/>
    <w:rsid w:val="005000A0"/>
    <w:rsid w:val="005010E2"/>
    <w:rsid w:val="00503B49"/>
    <w:rsid w:val="00504C0E"/>
    <w:rsid w:val="00507EB9"/>
    <w:rsid w:val="0051249E"/>
    <w:rsid w:val="0051323C"/>
    <w:rsid w:val="00520B29"/>
    <w:rsid w:val="00526891"/>
    <w:rsid w:val="00530831"/>
    <w:rsid w:val="005322D7"/>
    <w:rsid w:val="00533F77"/>
    <w:rsid w:val="00534C0A"/>
    <w:rsid w:val="00535B52"/>
    <w:rsid w:val="005404A7"/>
    <w:rsid w:val="00540924"/>
    <w:rsid w:val="0054311A"/>
    <w:rsid w:val="00546212"/>
    <w:rsid w:val="00550595"/>
    <w:rsid w:val="005522ED"/>
    <w:rsid w:val="005530AF"/>
    <w:rsid w:val="0055362A"/>
    <w:rsid w:val="00554668"/>
    <w:rsid w:val="00555A17"/>
    <w:rsid w:val="005577D6"/>
    <w:rsid w:val="005600C0"/>
    <w:rsid w:val="00560184"/>
    <w:rsid w:val="00561938"/>
    <w:rsid w:val="005626AB"/>
    <w:rsid w:val="005805B1"/>
    <w:rsid w:val="00582319"/>
    <w:rsid w:val="0058496D"/>
    <w:rsid w:val="005854F5"/>
    <w:rsid w:val="00587BD1"/>
    <w:rsid w:val="005A0101"/>
    <w:rsid w:val="005A022D"/>
    <w:rsid w:val="005A191E"/>
    <w:rsid w:val="005A4D7C"/>
    <w:rsid w:val="005B0729"/>
    <w:rsid w:val="005C2650"/>
    <w:rsid w:val="005C3264"/>
    <w:rsid w:val="005C5052"/>
    <w:rsid w:val="005D0619"/>
    <w:rsid w:val="005D15A6"/>
    <w:rsid w:val="005E14A2"/>
    <w:rsid w:val="005F2BA6"/>
    <w:rsid w:val="00600CA2"/>
    <w:rsid w:val="006146CC"/>
    <w:rsid w:val="00616E1A"/>
    <w:rsid w:val="00616EF2"/>
    <w:rsid w:val="00621A2C"/>
    <w:rsid w:val="0063112B"/>
    <w:rsid w:val="00636EBC"/>
    <w:rsid w:val="006421A4"/>
    <w:rsid w:val="0064336C"/>
    <w:rsid w:val="00643862"/>
    <w:rsid w:val="00644678"/>
    <w:rsid w:val="00651408"/>
    <w:rsid w:val="0065161F"/>
    <w:rsid w:val="0065374A"/>
    <w:rsid w:val="006548A2"/>
    <w:rsid w:val="00656538"/>
    <w:rsid w:val="00660C27"/>
    <w:rsid w:val="006753B3"/>
    <w:rsid w:val="00681FEB"/>
    <w:rsid w:val="00682E2C"/>
    <w:rsid w:val="00684298"/>
    <w:rsid w:val="006848FC"/>
    <w:rsid w:val="00687739"/>
    <w:rsid w:val="00694054"/>
    <w:rsid w:val="00695CD7"/>
    <w:rsid w:val="006A3293"/>
    <w:rsid w:val="006A5C8D"/>
    <w:rsid w:val="006A7478"/>
    <w:rsid w:val="006B4F82"/>
    <w:rsid w:val="006B707D"/>
    <w:rsid w:val="006C00C6"/>
    <w:rsid w:val="006C6E90"/>
    <w:rsid w:val="006C6F3E"/>
    <w:rsid w:val="006D38FE"/>
    <w:rsid w:val="006E11B5"/>
    <w:rsid w:val="006E31C7"/>
    <w:rsid w:val="006E6F7D"/>
    <w:rsid w:val="006F4FB0"/>
    <w:rsid w:val="006F7314"/>
    <w:rsid w:val="007012D8"/>
    <w:rsid w:val="0070429A"/>
    <w:rsid w:val="00705562"/>
    <w:rsid w:val="0071071B"/>
    <w:rsid w:val="0071076D"/>
    <w:rsid w:val="00710A04"/>
    <w:rsid w:val="00715CBA"/>
    <w:rsid w:val="00720115"/>
    <w:rsid w:val="00721680"/>
    <w:rsid w:val="00725642"/>
    <w:rsid w:val="00727AEF"/>
    <w:rsid w:val="00737208"/>
    <w:rsid w:val="0074009E"/>
    <w:rsid w:val="00742FDC"/>
    <w:rsid w:val="0074411A"/>
    <w:rsid w:val="00744C3F"/>
    <w:rsid w:val="00745F50"/>
    <w:rsid w:val="00747640"/>
    <w:rsid w:val="00750C62"/>
    <w:rsid w:val="0075425C"/>
    <w:rsid w:val="00755D90"/>
    <w:rsid w:val="0075796E"/>
    <w:rsid w:val="00761C34"/>
    <w:rsid w:val="00766681"/>
    <w:rsid w:val="00767775"/>
    <w:rsid w:val="0077142C"/>
    <w:rsid w:val="00775706"/>
    <w:rsid w:val="0078210A"/>
    <w:rsid w:val="007947F4"/>
    <w:rsid w:val="007960C7"/>
    <w:rsid w:val="007A16B2"/>
    <w:rsid w:val="007A4EB3"/>
    <w:rsid w:val="007A5344"/>
    <w:rsid w:val="007A6888"/>
    <w:rsid w:val="007B0EA3"/>
    <w:rsid w:val="007B1F83"/>
    <w:rsid w:val="007B315F"/>
    <w:rsid w:val="007C0846"/>
    <w:rsid w:val="007E3683"/>
    <w:rsid w:val="007F2B99"/>
    <w:rsid w:val="007F3482"/>
    <w:rsid w:val="007F3E23"/>
    <w:rsid w:val="007F58AA"/>
    <w:rsid w:val="00802892"/>
    <w:rsid w:val="0080773E"/>
    <w:rsid w:val="00812A69"/>
    <w:rsid w:val="00813B9F"/>
    <w:rsid w:val="00820817"/>
    <w:rsid w:val="0082319A"/>
    <w:rsid w:val="008353EA"/>
    <w:rsid w:val="008421E3"/>
    <w:rsid w:val="008450BE"/>
    <w:rsid w:val="0084774E"/>
    <w:rsid w:val="00847813"/>
    <w:rsid w:val="00855FCD"/>
    <w:rsid w:val="00856144"/>
    <w:rsid w:val="00861B10"/>
    <w:rsid w:val="0086299B"/>
    <w:rsid w:val="00863574"/>
    <w:rsid w:val="008669C2"/>
    <w:rsid w:val="00870E07"/>
    <w:rsid w:val="008722AD"/>
    <w:rsid w:val="00874975"/>
    <w:rsid w:val="0088219D"/>
    <w:rsid w:val="008832AA"/>
    <w:rsid w:val="00891245"/>
    <w:rsid w:val="008930A0"/>
    <w:rsid w:val="008937CF"/>
    <w:rsid w:val="008952CA"/>
    <w:rsid w:val="008A131D"/>
    <w:rsid w:val="008B2C90"/>
    <w:rsid w:val="008E1952"/>
    <w:rsid w:val="008E2015"/>
    <w:rsid w:val="008F0967"/>
    <w:rsid w:val="008F518D"/>
    <w:rsid w:val="008F5F87"/>
    <w:rsid w:val="009041C8"/>
    <w:rsid w:val="0090701B"/>
    <w:rsid w:val="00910A75"/>
    <w:rsid w:val="00914D5E"/>
    <w:rsid w:val="009158CD"/>
    <w:rsid w:val="009163D6"/>
    <w:rsid w:val="00926F12"/>
    <w:rsid w:val="00942D7A"/>
    <w:rsid w:val="00943FBA"/>
    <w:rsid w:val="009502AD"/>
    <w:rsid w:val="00951632"/>
    <w:rsid w:val="00952291"/>
    <w:rsid w:val="009538EE"/>
    <w:rsid w:val="00953D90"/>
    <w:rsid w:val="00957FD7"/>
    <w:rsid w:val="00960B4F"/>
    <w:rsid w:val="00961B6C"/>
    <w:rsid w:val="00961CAE"/>
    <w:rsid w:val="0096214B"/>
    <w:rsid w:val="00966A34"/>
    <w:rsid w:val="0097013F"/>
    <w:rsid w:val="00971744"/>
    <w:rsid w:val="0097341A"/>
    <w:rsid w:val="00975DCE"/>
    <w:rsid w:val="00985BDC"/>
    <w:rsid w:val="00991E39"/>
    <w:rsid w:val="009926D3"/>
    <w:rsid w:val="00994217"/>
    <w:rsid w:val="00994E1A"/>
    <w:rsid w:val="009A0E90"/>
    <w:rsid w:val="009A5247"/>
    <w:rsid w:val="009B02FF"/>
    <w:rsid w:val="009B56F5"/>
    <w:rsid w:val="009B5FC7"/>
    <w:rsid w:val="009B760E"/>
    <w:rsid w:val="009B78A8"/>
    <w:rsid w:val="009C1E44"/>
    <w:rsid w:val="009D376B"/>
    <w:rsid w:val="009D53B8"/>
    <w:rsid w:val="009D66D5"/>
    <w:rsid w:val="009E04D1"/>
    <w:rsid w:val="00A0125C"/>
    <w:rsid w:val="00A1074D"/>
    <w:rsid w:val="00A11E58"/>
    <w:rsid w:val="00A23A88"/>
    <w:rsid w:val="00A244E0"/>
    <w:rsid w:val="00A27146"/>
    <w:rsid w:val="00A40002"/>
    <w:rsid w:val="00A4430D"/>
    <w:rsid w:val="00A463E6"/>
    <w:rsid w:val="00A5102A"/>
    <w:rsid w:val="00A539B2"/>
    <w:rsid w:val="00A6078D"/>
    <w:rsid w:val="00A608A0"/>
    <w:rsid w:val="00A621E2"/>
    <w:rsid w:val="00A62AAC"/>
    <w:rsid w:val="00A63A12"/>
    <w:rsid w:val="00A71A2F"/>
    <w:rsid w:val="00A721C2"/>
    <w:rsid w:val="00A860EF"/>
    <w:rsid w:val="00A86AEA"/>
    <w:rsid w:val="00A876CD"/>
    <w:rsid w:val="00A91833"/>
    <w:rsid w:val="00AA213B"/>
    <w:rsid w:val="00AA2CA3"/>
    <w:rsid w:val="00AA68F7"/>
    <w:rsid w:val="00AB1EAB"/>
    <w:rsid w:val="00AB4F89"/>
    <w:rsid w:val="00AB50CE"/>
    <w:rsid w:val="00AB66A9"/>
    <w:rsid w:val="00AC3557"/>
    <w:rsid w:val="00AC39B9"/>
    <w:rsid w:val="00AC70FE"/>
    <w:rsid w:val="00AD1F2F"/>
    <w:rsid w:val="00AD213F"/>
    <w:rsid w:val="00AD3DC9"/>
    <w:rsid w:val="00AD5792"/>
    <w:rsid w:val="00AD5C92"/>
    <w:rsid w:val="00AE1B85"/>
    <w:rsid w:val="00AE6ECC"/>
    <w:rsid w:val="00AF330B"/>
    <w:rsid w:val="00AF3BA1"/>
    <w:rsid w:val="00AF3BCD"/>
    <w:rsid w:val="00B01049"/>
    <w:rsid w:val="00B0277E"/>
    <w:rsid w:val="00B0287C"/>
    <w:rsid w:val="00B159D9"/>
    <w:rsid w:val="00B1602C"/>
    <w:rsid w:val="00B17535"/>
    <w:rsid w:val="00B21CF7"/>
    <w:rsid w:val="00B2456E"/>
    <w:rsid w:val="00B255F7"/>
    <w:rsid w:val="00B31142"/>
    <w:rsid w:val="00B359E0"/>
    <w:rsid w:val="00B44857"/>
    <w:rsid w:val="00B50796"/>
    <w:rsid w:val="00B5467D"/>
    <w:rsid w:val="00B57085"/>
    <w:rsid w:val="00B60C3C"/>
    <w:rsid w:val="00B60EBC"/>
    <w:rsid w:val="00B64FB2"/>
    <w:rsid w:val="00B6561B"/>
    <w:rsid w:val="00B66255"/>
    <w:rsid w:val="00B664E6"/>
    <w:rsid w:val="00B67CA3"/>
    <w:rsid w:val="00B70460"/>
    <w:rsid w:val="00B709E8"/>
    <w:rsid w:val="00B71C3E"/>
    <w:rsid w:val="00B743DF"/>
    <w:rsid w:val="00B74D46"/>
    <w:rsid w:val="00B80773"/>
    <w:rsid w:val="00B83EAE"/>
    <w:rsid w:val="00B8573A"/>
    <w:rsid w:val="00B86257"/>
    <w:rsid w:val="00B9715F"/>
    <w:rsid w:val="00B9740A"/>
    <w:rsid w:val="00BA134A"/>
    <w:rsid w:val="00BA3510"/>
    <w:rsid w:val="00BA5467"/>
    <w:rsid w:val="00BA733E"/>
    <w:rsid w:val="00BB1A9E"/>
    <w:rsid w:val="00BB64FF"/>
    <w:rsid w:val="00BD1DBE"/>
    <w:rsid w:val="00BE726B"/>
    <w:rsid w:val="00BF5BF5"/>
    <w:rsid w:val="00BF6B0C"/>
    <w:rsid w:val="00C010DE"/>
    <w:rsid w:val="00C02487"/>
    <w:rsid w:val="00C02D65"/>
    <w:rsid w:val="00C04B2A"/>
    <w:rsid w:val="00C102FC"/>
    <w:rsid w:val="00C30A9F"/>
    <w:rsid w:val="00C34534"/>
    <w:rsid w:val="00C40BC3"/>
    <w:rsid w:val="00C410DF"/>
    <w:rsid w:val="00C41616"/>
    <w:rsid w:val="00C41DC0"/>
    <w:rsid w:val="00C65991"/>
    <w:rsid w:val="00C976F4"/>
    <w:rsid w:val="00CA675F"/>
    <w:rsid w:val="00CB4962"/>
    <w:rsid w:val="00CB52B7"/>
    <w:rsid w:val="00CB769E"/>
    <w:rsid w:val="00CC0C6D"/>
    <w:rsid w:val="00CC2392"/>
    <w:rsid w:val="00CD5351"/>
    <w:rsid w:val="00CD6627"/>
    <w:rsid w:val="00CE582D"/>
    <w:rsid w:val="00CF1353"/>
    <w:rsid w:val="00CF510A"/>
    <w:rsid w:val="00D01A64"/>
    <w:rsid w:val="00D07F23"/>
    <w:rsid w:val="00D1297E"/>
    <w:rsid w:val="00D12FEC"/>
    <w:rsid w:val="00D167B8"/>
    <w:rsid w:val="00D31A34"/>
    <w:rsid w:val="00D46691"/>
    <w:rsid w:val="00D700AD"/>
    <w:rsid w:val="00D84F5F"/>
    <w:rsid w:val="00D94175"/>
    <w:rsid w:val="00D95774"/>
    <w:rsid w:val="00DB1F45"/>
    <w:rsid w:val="00DC3BA8"/>
    <w:rsid w:val="00DD0D61"/>
    <w:rsid w:val="00DD472F"/>
    <w:rsid w:val="00DD5BAA"/>
    <w:rsid w:val="00DE114F"/>
    <w:rsid w:val="00DE1657"/>
    <w:rsid w:val="00E02327"/>
    <w:rsid w:val="00E02E14"/>
    <w:rsid w:val="00E1298D"/>
    <w:rsid w:val="00E1422C"/>
    <w:rsid w:val="00E14CE5"/>
    <w:rsid w:val="00E21806"/>
    <w:rsid w:val="00E21F72"/>
    <w:rsid w:val="00E276FC"/>
    <w:rsid w:val="00E32021"/>
    <w:rsid w:val="00E3794C"/>
    <w:rsid w:val="00E400A4"/>
    <w:rsid w:val="00E44550"/>
    <w:rsid w:val="00E45404"/>
    <w:rsid w:val="00E4598A"/>
    <w:rsid w:val="00E463A5"/>
    <w:rsid w:val="00E47EB9"/>
    <w:rsid w:val="00E566FE"/>
    <w:rsid w:val="00E6247A"/>
    <w:rsid w:val="00E8100D"/>
    <w:rsid w:val="00E85DF2"/>
    <w:rsid w:val="00E96618"/>
    <w:rsid w:val="00EA4246"/>
    <w:rsid w:val="00EA5C43"/>
    <w:rsid w:val="00EA799D"/>
    <w:rsid w:val="00EB13AE"/>
    <w:rsid w:val="00EB1607"/>
    <w:rsid w:val="00EB706D"/>
    <w:rsid w:val="00EB7BD1"/>
    <w:rsid w:val="00EB7F61"/>
    <w:rsid w:val="00EC062B"/>
    <w:rsid w:val="00EC5350"/>
    <w:rsid w:val="00ED0A13"/>
    <w:rsid w:val="00ED7229"/>
    <w:rsid w:val="00EE0573"/>
    <w:rsid w:val="00EE200F"/>
    <w:rsid w:val="00EE272E"/>
    <w:rsid w:val="00EE5E3A"/>
    <w:rsid w:val="00EE7BAD"/>
    <w:rsid w:val="00EF20C5"/>
    <w:rsid w:val="00EF33D6"/>
    <w:rsid w:val="00F02381"/>
    <w:rsid w:val="00F046E7"/>
    <w:rsid w:val="00F04960"/>
    <w:rsid w:val="00F0576C"/>
    <w:rsid w:val="00F06279"/>
    <w:rsid w:val="00F06D4A"/>
    <w:rsid w:val="00F10FB0"/>
    <w:rsid w:val="00F138CB"/>
    <w:rsid w:val="00F24578"/>
    <w:rsid w:val="00F2644B"/>
    <w:rsid w:val="00F30819"/>
    <w:rsid w:val="00F34C85"/>
    <w:rsid w:val="00F370CB"/>
    <w:rsid w:val="00F402F4"/>
    <w:rsid w:val="00F45786"/>
    <w:rsid w:val="00F47FFD"/>
    <w:rsid w:val="00F5044C"/>
    <w:rsid w:val="00F50D73"/>
    <w:rsid w:val="00F52653"/>
    <w:rsid w:val="00F57ABB"/>
    <w:rsid w:val="00F607E8"/>
    <w:rsid w:val="00F64755"/>
    <w:rsid w:val="00F6575C"/>
    <w:rsid w:val="00F65B0C"/>
    <w:rsid w:val="00F71938"/>
    <w:rsid w:val="00F74987"/>
    <w:rsid w:val="00F95E54"/>
    <w:rsid w:val="00F9703D"/>
    <w:rsid w:val="00FA1B25"/>
    <w:rsid w:val="00FA48A6"/>
    <w:rsid w:val="00FA4A89"/>
    <w:rsid w:val="00FA4B11"/>
    <w:rsid w:val="00FB021A"/>
    <w:rsid w:val="00FB256D"/>
    <w:rsid w:val="00FC0383"/>
    <w:rsid w:val="00FC3F83"/>
    <w:rsid w:val="00FC5E7E"/>
    <w:rsid w:val="00FC6434"/>
    <w:rsid w:val="00FC79E9"/>
    <w:rsid w:val="00FD0129"/>
    <w:rsid w:val="00FD3AB2"/>
    <w:rsid w:val="00FD5AC4"/>
    <w:rsid w:val="00FE2553"/>
    <w:rsid w:val="00FE3752"/>
    <w:rsid w:val="00FE4403"/>
    <w:rsid w:val="00FF176A"/>
    <w:rsid w:val="00FF1C34"/>
    <w:rsid w:val="00FF4630"/>
    <w:rsid w:val="00FF47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C8B0CF"/>
  <w15:docId w15:val="{F0DE501C-85EA-4293-A2E0-E92DFF9DC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404"/>
  </w:style>
  <w:style w:type="paragraph" w:styleId="Ttulo1">
    <w:name w:val="heading 1"/>
    <w:basedOn w:val="Normal"/>
    <w:next w:val="Normal"/>
    <w:link w:val="Ttulo1Char"/>
    <w:qFormat/>
    <w:rsid w:val="00DB1F45"/>
    <w:pPr>
      <w:keepNext/>
      <w:overflowPunct w:val="0"/>
      <w:autoSpaceDE w:val="0"/>
      <w:autoSpaceDN w:val="0"/>
      <w:adjustRightInd w:val="0"/>
      <w:spacing w:after="0" w:line="320" w:lineRule="exact"/>
      <w:jc w:val="both"/>
      <w:outlineLvl w:val="0"/>
    </w:pPr>
    <w:rPr>
      <w:rFonts w:ascii="Arial" w:eastAsia="Times New Roman" w:hAnsi="Arial" w:cs="Arial"/>
      <w:b/>
      <w:sz w:val="21"/>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9183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91833"/>
  </w:style>
  <w:style w:type="paragraph" w:styleId="Rodap">
    <w:name w:val="footer"/>
    <w:basedOn w:val="Normal"/>
    <w:link w:val="RodapChar"/>
    <w:uiPriority w:val="99"/>
    <w:unhideWhenUsed/>
    <w:rsid w:val="00A91833"/>
    <w:pPr>
      <w:tabs>
        <w:tab w:val="center" w:pos="4252"/>
        <w:tab w:val="right" w:pos="8504"/>
      </w:tabs>
      <w:spacing w:after="0" w:line="240" w:lineRule="auto"/>
    </w:pPr>
  </w:style>
  <w:style w:type="character" w:customStyle="1" w:styleId="RodapChar">
    <w:name w:val="Rodapé Char"/>
    <w:basedOn w:val="Fontepargpadro"/>
    <w:link w:val="Rodap"/>
    <w:uiPriority w:val="99"/>
    <w:rsid w:val="00A91833"/>
  </w:style>
  <w:style w:type="paragraph" w:styleId="Textodebalo">
    <w:name w:val="Balloon Text"/>
    <w:basedOn w:val="Normal"/>
    <w:link w:val="TextodebaloChar"/>
    <w:uiPriority w:val="99"/>
    <w:semiHidden/>
    <w:unhideWhenUsed/>
    <w:rsid w:val="00F6475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64755"/>
    <w:rPr>
      <w:rFonts w:ascii="Tahoma" w:hAnsi="Tahoma" w:cs="Tahoma"/>
      <w:sz w:val="16"/>
      <w:szCs w:val="16"/>
    </w:rPr>
  </w:style>
  <w:style w:type="paragraph" w:styleId="Recuodecorpodetexto3">
    <w:name w:val="Body Text Indent 3"/>
    <w:basedOn w:val="Normal"/>
    <w:link w:val="Recuodecorpodetexto3Char"/>
    <w:uiPriority w:val="99"/>
    <w:semiHidden/>
    <w:unhideWhenUsed/>
    <w:rsid w:val="00426123"/>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426123"/>
    <w:rPr>
      <w:sz w:val="16"/>
      <w:szCs w:val="16"/>
    </w:rPr>
  </w:style>
  <w:style w:type="paragraph" w:styleId="Recuodecorpodetexto">
    <w:name w:val="Body Text Indent"/>
    <w:basedOn w:val="Normal"/>
    <w:link w:val="RecuodecorpodetextoChar"/>
    <w:uiPriority w:val="99"/>
    <w:unhideWhenUsed/>
    <w:rsid w:val="002238A9"/>
    <w:pPr>
      <w:spacing w:after="120"/>
      <w:ind w:left="283"/>
    </w:pPr>
  </w:style>
  <w:style w:type="character" w:customStyle="1" w:styleId="RecuodecorpodetextoChar">
    <w:name w:val="Recuo de corpo de texto Char"/>
    <w:basedOn w:val="Fontepargpadro"/>
    <w:link w:val="Recuodecorpodetexto"/>
    <w:uiPriority w:val="99"/>
    <w:rsid w:val="002238A9"/>
  </w:style>
  <w:style w:type="character" w:styleId="Hyperlink">
    <w:name w:val="Hyperlink"/>
    <w:basedOn w:val="Fontepargpadro"/>
    <w:uiPriority w:val="99"/>
    <w:semiHidden/>
    <w:unhideWhenUsed/>
    <w:rsid w:val="00587BD1"/>
    <w:rPr>
      <w:color w:val="0563C1" w:themeColor="hyperlink"/>
      <w:u w:val="single"/>
    </w:rPr>
  </w:style>
  <w:style w:type="paragraph" w:styleId="NormalWeb">
    <w:name w:val="Normal (Web)"/>
    <w:basedOn w:val="Normal"/>
    <w:uiPriority w:val="99"/>
    <w:semiHidden/>
    <w:unhideWhenUsed/>
    <w:rsid w:val="00587BD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277887"/>
    <w:pPr>
      <w:ind w:left="720"/>
      <w:contextualSpacing/>
    </w:pPr>
  </w:style>
  <w:style w:type="character" w:customStyle="1" w:styleId="Ttulo1Char">
    <w:name w:val="Título 1 Char"/>
    <w:basedOn w:val="Fontepargpadro"/>
    <w:link w:val="Ttulo1"/>
    <w:rsid w:val="00DB1F45"/>
    <w:rPr>
      <w:rFonts w:ascii="Arial" w:eastAsia="Times New Roman" w:hAnsi="Arial" w:cs="Arial"/>
      <w:b/>
      <w:sz w:val="21"/>
      <w:szCs w:val="20"/>
      <w:lang w:eastAsia="pt-BR"/>
    </w:rPr>
  </w:style>
  <w:style w:type="paragraph" w:styleId="Ttulo">
    <w:name w:val="Title"/>
    <w:basedOn w:val="Normal"/>
    <w:link w:val="TtuloChar"/>
    <w:qFormat/>
    <w:rsid w:val="00DB1F45"/>
    <w:pPr>
      <w:shd w:val="pct10" w:color="auto" w:fill="auto"/>
      <w:spacing w:after="0" w:line="240" w:lineRule="auto"/>
      <w:jc w:val="center"/>
    </w:pPr>
    <w:rPr>
      <w:rFonts w:ascii="Verdana" w:eastAsia="Times New Roman" w:hAnsi="Verdana" w:cs="Times New Roman"/>
      <w:b/>
      <w:sz w:val="36"/>
      <w:szCs w:val="20"/>
      <w:lang w:eastAsia="pt-BR"/>
    </w:rPr>
  </w:style>
  <w:style w:type="character" w:customStyle="1" w:styleId="TtuloChar">
    <w:name w:val="Título Char"/>
    <w:basedOn w:val="Fontepargpadro"/>
    <w:link w:val="Ttulo"/>
    <w:rsid w:val="00DB1F45"/>
    <w:rPr>
      <w:rFonts w:ascii="Verdana" w:eastAsia="Times New Roman" w:hAnsi="Verdana" w:cs="Times New Roman"/>
      <w:b/>
      <w:sz w:val="36"/>
      <w:szCs w:val="20"/>
      <w:shd w:val="pct10" w:color="auto" w:fill="auto"/>
      <w:lang w:eastAsia="pt-BR"/>
    </w:rPr>
  </w:style>
  <w:style w:type="paragraph" w:styleId="Recuodecorpodetexto2">
    <w:name w:val="Body Text Indent 2"/>
    <w:basedOn w:val="Normal"/>
    <w:link w:val="Recuodecorpodetexto2Char"/>
    <w:uiPriority w:val="99"/>
    <w:semiHidden/>
    <w:unhideWhenUsed/>
    <w:rsid w:val="009538EE"/>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9538EE"/>
  </w:style>
  <w:style w:type="character" w:customStyle="1" w:styleId="fontstyle01">
    <w:name w:val="fontstyle01"/>
    <w:basedOn w:val="Fontepargpadro"/>
    <w:rsid w:val="00FF4630"/>
    <w:rPr>
      <w:rFonts w:ascii="ArialMT" w:hAnsi="ArialMT" w:hint="default"/>
      <w:b w:val="0"/>
      <w:bCs w:val="0"/>
      <w:i w:val="0"/>
      <w:iCs w:val="0"/>
      <w:color w:val="000000"/>
      <w:sz w:val="12"/>
      <w:szCs w:val="12"/>
    </w:rPr>
  </w:style>
  <w:style w:type="paragraph" w:styleId="Corpodetexto">
    <w:name w:val="Body Text"/>
    <w:basedOn w:val="Normal"/>
    <w:link w:val="CorpodetextoChar"/>
    <w:uiPriority w:val="99"/>
    <w:semiHidden/>
    <w:unhideWhenUsed/>
    <w:rsid w:val="00BF5BF5"/>
    <w:pPr>
      <w:spacing w:after="120"/>
    </w:pPr>
  </w:style>
  <w:style w:type="character" w:customStyle="1" w:styleId="CorpodetextoChar">
    <w:name w:val="Corpo de texto Char"/>
    <w:basedOn w:val="Fontepargpadro"/>
    <w:link w:val="Corpodetexto"/>
    <w:uiPriority w:val="99"/>
    <w:semiHidden/>
    <w:rsid w:val="00BF5BF5"/>
  </w:style>
  <w:style w:type="paragraph" w:customStyle="1" w:styleId="Recuodecorpodetexto21">
    <w:name w:val="Recuo de corpo de texto 21"/>
    <w:basedOn w:val="Normal"/>
    <w:rsid w:val="003228FC"/>
    <w:pPr>
      <w:overflowPunct w:val="0"/>
      <w:autoSpaceDE w:val="0"/>
      <w:autoSpaceDN w:val="0"/>
      <w:adjustRightInd w:val="0"/>
      <w:spacing w:before="120" w:after="0" w:line="300" w:lineRule="exact"/>
      <w:ind w:firstLine="1134"/>
      <w:jc w:val="both"/>
      <w:textAlignment w:val="baseline"/>
    </w:pPr>
    <w:rPr>
      <w:rFonts w:ascii="Arial" w:eastAsia="Times New Roman" w:hAnsi="Arial" w:cs="Times New Roman"/>
      <w:i/>
      <w:szCs w:val="20"/>
      <w:lang w:eastAsia="pt-BR"/>
    </w:rPr>
  </w:style>
  <w:style w:type="paragraph" w:customStyle="1" w:styleId="Corpodetexto21">
    <w:name w:val="Corpo de texto 21"/>
    <w:basedOn w:val="Normal"/>
    <w:rsid w:val="00293D2C"/>
    <w:pPr>
      <w:overflowPunct w:val="0"/>
      <w:autoSpaceDE w:val="0"/>
      <w:autoSpaceDN w:val="0"/>
      <w:adjustRightInd w:val="0"/>
      <w:spacing w:after="120" w:line="240" w:lineRule="auto"/>
      <w:ind w:left="283"/>
      <w:textAlignment w:val="baseline"/>
    </w:pPr>
    <w:rPr>
      <w:rFonts w:ascii="Arial" w:eastAsia="Times New Roman" w:hAnsi="Arial" w:cs="Times New Roman"/>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52554">
      <w:bodyDiv w:val="1"/>
      <w:marLeft w:val="0"/>
      <w:marRight w:val="0"/>
      <w:marTop w:val="0"/>
      <w:marBottom w:val="0"/>
      <w:divBdr>
        <w:top w:val="none" w:sz="0" w:space="0" w:color="auto"/>
        <w:left w:val="none" w:sz="0" w:space="0" w:color="auto"/>
        <w:bottom w:val="none" w:sz="0" w:space="0" w:color="auto"/>
        <w:right w:val="none" w:sz="0" w:space="0" w:color="auto"/>
      </w:divBdr>
    </w:div>
    <w:div w:id="290012791">
      <w:bodyDiv w:val="1"/>
      <w:marLeft w:val="0"/>
      <w:marRight w:val="0"/>
      <w:marTop w:val="0"/>
      <w:marBottom w:val="0"/>
      <w:divBdr>
        <w:top w:val="none" w:sz="0" w:space="0" w:color="auto"/>
        <w:left w:val="none" w:sz="0" w:space="0" w:color="auto"/>
        <w:bottom w:val="none" w:sz="0" w:space="0" w:color="auto"/>
        <w:right w:val="none" w:sz="0" w:space="0" w:color="auto"/>
      </w:divBdr>
    </w:div>
    <w:div w:id="578751604">
      <w:bodyDiv w:val="1"/>
      <w:marLeft w:val="0"/>
      <w:marRight w:val="0"/>
      <w:marTop w:val="0"/>
      <w:marBottom w:val="0"/>
      <w:divBdr>
        <w:top w:val="none" w:sz="0" w:space="0" w:color="auto"/>
        <w:left w:val="none" w:sz="0" w:space="0" w:color="auto"/>
        <w:bottom w:val="none" w:sz="0" w:space="0" w:color="auto"/>
        <w:right w:val="none" w:sz="0" w:space="0" w:color="auto"/>
      </w:divBdr>
    </w:div>
    <w:div w:id="630743489">
      <w:bodyDiv w:val="1"/>
      <w:marLeft w:val="0"/>
      <w:marRight w:val="0"/>
      <w:marTop w:val="0"/>
      <w:marBottom w:val="0"/>
      <w:divBdr>
        <w:top w:val="none" w:sz="0" w:space="0" w:color="auto"/>
        <w:left w:val="none" w:sz="0" w:space="0" w:color="auto"/>
        <w:bottom w:val="none" w:sz="0" w:space="0" w:color="auto"/>
        <w:right w:val="none" w:sz="0" w:space="0" w:color="auto"/>
      </w:divBdr>
    </w:div>
    <w:div w:id="798109131">
      <w:bodyDiv w:val="1"/>
      <w:marLeft w:val="0"/>
      <w:marRight w:val="0"/>
      <w:marTop w:val="0"/>
      <w:marBottom w:val="0"/>
      <w:divBdr>
        <w:top w:val="none" w:sz="0" w:space="0" w:color="auto"/>
        <w:left w:val="none" w:sz="0" w:space="0" w:color="auto"/>
        <w:bottom w:val="none" w:sz="0" w:space="0" w:color="auto"/>
        <w:right w:val="none" w:sz="0" w:space="0" w:color="auto"/>
      </w:divBdr>
    </w:div>
    <w:div w:id="862980449">
      <w:bodyDiv w:val="1"/>
      <w:marLeft w:val="0"/>
      <w:marRight w:val="0"/>
      <w:marTop w:val="0"/>
      <w:marBottom w:val="0"/>
      <w:divBdr>
        <w:top w:val="none" w:sz="0" w:space="0" w:color="auto"/>
        <w:left w:val="none" w:sz="0" w:space="0" w:color="auto"/>
        <w:bottom w:val="none" w:sz="0" w:space="0" w:color="auto"/>
        <w:right w:val="none" w:sz="0" w:space="0" w:color="auto"/>
      </w:divBdr>
    </w:div>
    <w:div w:id="923690478">
      <w:bodyDiv w:val="1"/>
      <w:marLeft w:val="0"/>
      <w:marRight w:val="0"/>
      <w:marTop w:val="0"/>
      <w:marBottom w:val="0"/>
      <w:divBdr>
        <w:top w:val="none" w:sz="0" w:space="0" w:color="auto"/>
        <w:left w:val="none" w:sz="0" w:space="0" w:color="auto"/>
        <w:bottom w:val="none" w:sz="0" w:space="0" w:color="auto"/>
        <w:right w:val="none" w:sz="0" w:space="0" w:color="auto"/>
      </w:divBdr>
    </w:div>
    <w:div w:id="1114713061">
      <w:bodyDiv w:val="1"/>
      <w:marLeft w:val="0"/>
      <w:marRight w:val="0"/>
      <w:marTop w:val="0"/>
      <w:marBottom w:val="0"/>
      <w:divBdr>
        <w:top w:val="none" w:sz="0" w:space="0" w:color="auto"/>
        <w:left w:val="none" w:sz="0" w:space="0" w:color="auto"/>
        <w:bottom w:val="none" w:sz="0" w:space="0" w:color="auto"/>
        <w:right w:val="none" w:sz="0" w:space="0" w:color="auto"/>
      </w:divBdr>
    </w:div>
    <w:div w:id="1126898637">
      <w:bodyDiv w:val="1"/>
      <w:marLeft w:val="0"/>
      <w:marRight w:val="0"/>
      <w:marTop w:val="0"/>
      <w:marBottom w:val="0"/>
      <w:divBdr>
        <w:top w:val="none" w:sz="0" w:space="0" w:color="auto"/>
        <w:left w:val="none" w:sz="0" w:space="0" w:color="auto"/>
        <w:bottom w:val="none" w:sz="0" w:space="0" w:color="auto"/>
        <w:right w:val="none" w:sz="0" w:space="0" w:color="auto"/>
      </w:divBdr>
    </w:div>
    <w:div w:id="1148934708">
      <w:bodyDiv w:val="1"/>
      <w:marLeft w:val="0"/>
      <w:marRight w:val="0"/>
      <w:marTop w:val="0"/>
      <w:marBottom w:val="0"/>
      <w:divBdr>
        <w:top w:val="none" w:sz="0" w:space="0" w:color="auto"/>
        <w:left w:val="none" w:sz="0" w:space="0" w:color="auto"/>
        <w:bottom w:val="none" w:sz="0" w:space="0" w:color="auto"/>
        <w:right w:val="none" w:sz="0" w:space="0" w:color="auto"/>
      </w:divBdr>
    </w:div>
    <w:div w:id="1304966095">
      <w:bodyDiv w:val="1"/>
      <w:marLeft w:val="0"/>
      <w:marRight w:val="0"/>
      <w:marTop w:val="0"/>
      <w:marBottom w:val="0"/>
      <w:divBdr>
        <w:top w:val="none" w:sz="0" w:space="0" w:color="auto"/>
        <w:left w:val="none" w:sz="0" w:space="0" w:color="auto"/>
        <w:bottom w:val="none" w:sz="0" w:space="0" w:color="auto"/>
        <w:right w:val="none" w:sz="0" w:space="0" w:color="auto"/>
      </w:divBdr>
    </w:div>
    <w:div w:id="1381787403">
      <w:bodyDiv w:val="1"/>
      <w:marLeft w:val="0"/>
      <w:marRight w:val="0"/>
      <w:marTop w:val="0"/>
      <w:marBottom w:val="0"/>
      <w:divBdr>
        <w:top w:val="none" w:sz="0" w:space="0" w:color="auto"/>
        <w:left w:val="none" w:sz="0" w:space="0" w:color="auto"/>
        <w:bottom w:val="none" w:sz="0" w:space="0" w:color="auto"/>
        <w:right w:val="none" w:sz="0" w:space="0" w:color="auto"/>
      </w:divBdr>
    </w:div>
    <w:div w:id="1391996450">
      <w:bodyDiv w:val="1"/>
      <w:marLeft w:val="0"/>
      <w:marRight w:val="0"/>
      <w:marTop w:val="0"/>
      <w:marBottom w:val="0"/>
      <w:divBdr>
        <w:top w:val="none" w:sz="0" w:space="0" w:color="auto"/>
        <w:left w:val="none" w:sz="0" w:space="0" w:color="auto"/>
        <w:bottom w:val="none" w:sz="0" w:space="0" w:color="auto"/>
        <w:right w:val="none" w:sz="0" w:space="0" w:color="auto"/>
      </w:divBdr>
    </w:div>
    <w:div w:id="1396079702">
      <w:bodyDiv w:val="1"/>
      <w:marLeft w:val="0"/>
      <w:marRight w:val="0"/>
      <w:marTop w:val="0"/>
      <w:marBottom w:val="0"/>
      <w:divBdr>
        <w:top w:val="none" w:sz="0" w:space="0" w:color="auto"/>
        <w:left w:val="none" w:sz="0" w:space="0" w:color="auto"/>
        <w:bottom w:val="none" w:sz="0" w:space="0" w:color="auto"/>
        <w:right w:val="none" w:sz="0" w:space="0" w:color="auto"/>
      </w:divBdr>
    </w:div>
    <w:div w:id="1425682788">
      <w:bodyDiv w:val="1"/>
      <w:marLeft w:val="0"/>
      <w:marRight w:val="0"/>
      <w:marTop w:val="0"/>
      <w:marBottom w:val="0"/>
      <w:divBdr>
        <w:top w:val="none" w:sz="0" w:space="0" w:color="auto"/>
        <w:left w:val="none" w:sz="0" w:space="0" w:color="auto"/>
        <w:bottom w:val="none" w:sz="0" w:space="0" w:color="auto"/>
        <w:right w:val="none" w:sz="0" w:space="0" w:color="auto"/>
      </w:divBdr>
    </w:div>
    <w:div w:id="1431857822">
      <w:bodyDiv w:val="1"/>
      <w:marLeft w:val="0"/>
      <w:marRight w:val="0"/>
      <w:marTop w:val="0"/>
      <w:marBottom w:val="0"/>
      <w:divBdr>
        <w:top w:val="none" w:sz="0" w:space="0" w:color="auto"/>
        <w:left w:val="none" w:sz="0" w:space="0" w:color="auto"/>
        <w:bottom w:val="none" w:sz="0" w:space="0" w:color="auto"/>
        <w:right w:val="none" w:sz="0" w:space="0" w:color="auto"/>
      </w:divBdr>
    </w:div>
    <w:div w:id="1433823763">
      <w:bodyDiv w:val="1"/>
      <w:marLeft w:val="0"/>
      <w:marRight w:val="0"/>
      <w:marTop w:val="0"/>
      <w:marBottom w:val="0"/>
      <w:divBdr>
        <w:top w:val="none" w:sz="0" w:space="0" w:color="auto"/>
        <w:left w:val="none" w:sz="0" w:space="0" w:color="auto"/>
        <w:bottom w:val="none" w:sz="0" w:space="0" w:color="auto"/>
        <w:right w:val="none" w:sz="0" w:space="0" w:color="auto"/>
      </w:divBdr>
    </w:div>
    <w:div w:id="1660034683">
      <w:bodyDiv w:val="1"/>
      <w:marLeft w:val="0"/>
      <w:marRight w:val="0"/>
      <w:marTop w:val="0"/>
      <w:marBottom w:val="0"/>
      <w:divBdr>
        <w:top w:val="none" w:sz="0" w:space="0" w:color="auto"/>
        <w:left w:val="none" w:sz="0" w:space="0" w:color="auto"/>
        <w:bottom w:val="none" w:sz="0" w:space="0" w:color="auto"/>
        <w:right w:val="none" w:sz="0" w:space="0" w:color="auto"/>
      </w:divBdr>
    </w:div>
    <w:div w:id="1743336624">
      <w:bodyDiv w:val="1"/>
      <w:marLeft w:val="0"/>
      <w:marRight w:val="0"/>
      <w:marTop w:val="0"/>
      <w:marBottom w:val="0"/>
      <w:divBdr>
        <w:top w:val="none" w:sz="0" w:space="0" w:color="auto"/>
        <w:left w:val="none" w:sz="0" w:space="0" w:color="auto"/>
        <w:bottom w:val="none" w:sz="0" w:space="0" w:color="auto"/>
        <w:right w:val="none" w:sz="0" w:space="0" w:color="auto"/>
      </w:divBdr>
    </w:div>
    <w:div w:id="1912423603">
      <w:bodyDiv w:val="1"/>
      <w:marLeft w:val="0"/>
      <w:marRight w:val="0"/>
      <w:marTop w:val="0"/>
      <w:marBottom w:val="0"/>
      <w:divBdr>
        <w:top w:val="none" w:sz="0" w:space="0" w:color="auto"/>
        <w:left w:val="none" w:sz="0" w:space="0" w:color="auto"/>
        <w:bottom w:val="none" w:sz="0" w:space="0" w:color="auto"/>
        <w:right w:val="none" w:sz="0" w:space="0" w:color="auto"/>
      </w:divBdr>
    </w:div>
    <w:div w:id="1984850848">
      <w:bodyDiv w:val="1"/>
      <w:marLeft w:val="0"/>
      <w:marRight w:val="0"/>
      <w:marTop w:val="0"/>
      <w:marBottom w:val="0"/>
      <w:divBdr>
        <w:top w:val="none" w:sz="0" w:space="0" w:color="auto"/>
        <w:left w:val="none" w:sz="0" w:space="0" w:color="auto"/>
        <w:bottom w:val="none" w:sz="0" w:space="0" w:color="auto"/>
        <w:right w:val="none" w:sz="0" w:space="0" w:color="auto"/>
      </w:divBdr>
    </w:div>
    <w:div w:id="203569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D231B-51A6-4668-BE33-0937361CF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1192</Words>
  <Characters>6440</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Microsoft</cp:lastModifiedBy>
  <cp:revision>2</cp:revision>
  <cp:lastPrinted>2025-09-10T13:30:00Z</cp:lastPrinted>
  <dcterms:created xsi:type="dcterms:W3CDTF">2025-11-03T18:04:00Z</dcterms:created>
  <dcterms:modified xsi:type="dcterms:W3CDTF">2025-11-03T18:04:00Z</dcterms:modified>
</cp:coreProperties>
</file>