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663D9106" w:rsidR="007133D2" w:rsidRPr="009E0C8F" w:rsidRDefault="00F121C4" w:rsidP="009E0C8F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63708D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>1.63</w:t>
      </w:r>
      <w:r w:rsidR="009E0C8F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63708D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7133D2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914B4D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MAIO </w:t>
      </w:r>
      <w:r w:rsidR="007133D2"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>DE 2026.</w:t>
      </w:r>
    </w:p>
    <w:p w14:paraId="243C2882" w14:textId="77777777" w:rsidR="004648C5" w:rsidRPr="009E0C8F" w:rsidRDefault="004648C5" w:rsidP="009E0C8F">
      <w:pPr>
        <w:spacing w:after="120" w:line="280" w:lineRule="exact"/>
        <w:ind w:left="4961" w:hanging="3827"/>
        <w:jc w:val="both"/>
        <w:rPr>
          <w:rFonts w:ascii="Arial" w:hAnsi="Arial" w:cs="Arial"/>
          <w:sz w:val="21"/>
          <w:szCs w:val="21"/>
        </w:rPr>
      </w:pPr>
    </w:p>
    <w:p w14:paraId="35BD6542" w14:textId="45D7052D" w:rsidR="00976AFF" w:rsidRPr="009E0C8F" w:rsidRDefault="00976AFF" w:rsidP="009E0C8F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9E0C8F">
        <w:rPr>
          <w:rFonts w:ascii="Arial" w:hAnsi="Arial" w:cs="Arial"/>
          <w:b/>
          <w:sz w:val="21"/>
          <w:szCs w:val="21"/>
        </w:rPr>
        <w:t>Dispõe acerca da ratificação do protocolo de intenções do Consórcio Nacional para Gestão Climática e Prevenção de Desastres (</w:t>
      </w:r>
      <w:r w:rsidR="009E0C8F" w:rsidRPr="009E0C8F">
        <w:rPr>
          <w:rFonts w:ascii="Arial" w:hAnsi="Arial" w:cs="Arial"/>
          <w:b/>
          <w:sz w:val="21"/>
          <w:szCs w:val="21"/>
        </w:rPr>
        <w:t>CONCLIMA</w:t>
      </w:r>
      <w:r w:rsidRPr="009E0C8F">
        <w:rPr>
          <w:rFonts w:ascii="Arial" w:hAnsi="Arial" w:cs="Arial"/>
          <w:b/>
          <w:sz w:val="21"/>
          <w:szCs w:val="21"/>
        </w:rPr>
        <w:t>) e dá outras providências.</w:t>
      </w:r>
    </w:p>
    <w:p w14:paraId="3DE27602" w14:textId="77777777" w:rsidR="00976AFF" w:rsidRPr="009E0C8F" w:rsidRDefault="00976AFF" w:rsidP="009E0C8F">
      <w:pPr>
        <w:widowControl w:val="0"/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3D60D2F" w14:textId="77777777" w:rsidR="00976AFF" w:rsidRPr="009E0C8F" w:rsidRDefault="00976AFF" w:rsidP="009E0C8F">
      <w:pPr>
        <w:widowControl w:val="0"/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</w:p>
    <w:p w14:paraId="35C4917A" w14:textId="7083F724" w:rsidR="00976AF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Art. 1º </w:t>
      </w:r>
      <w:r w:rsidR="00976AFF" w:rsidRPr="009E0C8F">
        <w:rPr>
          <w:rFonts w:ascii="Arial" w:hAnsi="Arial" w:cs="Arial"/>
          <w:sz w:val="21"/>
          <w:szCs w:val="21"/>
        </w:rPr>
        <w:t xml:space="preserve"> Nos termos do art. 241 da Constituição Federal, da Lei Federal 11.107, de 6 de abril de 2005, e do Decreto Federal 6.017, de 17 de janeiro de 2007, fica ratificado, em todos os seus termos, o protocolo de intenções firmado por este Município para participação do Consórcio Nacional para Gestão Climática e Prevenção de Desastres (</w:t>
      </w:r>
      <w:r w:rsidRPr="009E0C8F">
        <w:rPr>
          <w:rFonts w:ascii="Arial" w:hAnsi="Arial" w:cs="Arial"/>
          <w:sz w:val="21"/>
          <w:szCs w:val="21"/>
        </w:rPr>
        <w:t>CONCLIMA</w:t>
      </w:r>
      <w:r w:rsidR="00976AFF" w:rsidRPr="009E0C8F">
        <w:rPr>
          <w:rFonts w:ascii="Arial" w:hAnsi="Arial" w:cs="Arial"/>
          <w:sz w:val="21"/>
          <w:szCs w:val="21"/>
        </w:rPr>
        <w:t>), constituído sob a forma de associação pública, com personalidade jurídica de direito público.</w:t>
      </w:r>
    </w:p>
    <w:p w14:paraId="17B7A1C1" w14:textId="35905BE9" w:rsidR="00976AFF" w:rsidRPr="009E0C8F" w:rsidRDefault="00976AF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bCs/>
          <w:sz w:val="21"/>
          <w:szCs w:val="21"/>
        </w:rPr>
        <w:t>Art. 2º</w:t>
      </w:r>
      <w:r w:rsidR="009E0C8F">
        <w:rPr>
          <w:rFonts w:ascii="Arial" w:hAnsi="Arial" w:cs="Arial"/>
          <w:bCs/>
          <w:sz w:val="21"/>
          <w:szCs w:val="21"/>
        </w:rPr>
        <w:t xml:space="preserve"> </w:t>
      </w:r>
      <w:r w:rsidRPr="009E0C8F">
        <w:rPr>
          <w:rFonts w:ascii="Arial" w:hAnsi="Arial" w:cs="Arial"/>
          <w:sz w:val="21"/>
          <w:szCs w:val="21"/>
        </w:rPr>
        <w:t xml:space="preserve"> O texto do protocolo de intenções segue an</w:t>
      </w:r>
      <w:r w:rsidR="009E0C8F" w:rsidRPr="009E0C8F">
        <w:rPr>
          <w:rFonts w:ascii="Arial" w:hAnsi="Arial" w:cs="Arial"/>
          <w:sz w:val="21"/>
          <w:szCs w:val="21"/>
        </w:rPr>
        <w:t>exo e é parte integrante desta L</w:t>
      </w:r>
      <w:r w:rsidRPr="009E0C8F">
        <w:rPr>
          <w:rFonts w:ascii="Arial" w:hAnsi="Arial" w:cs="Arial"/>
          <w:sz w:val="21"/>
          <w:szCs w:val="21"/>
        </w:rPr>
        <w:t>ei.</w:t>
      </w:r>
    </w:p>
    <w:p w14:paraId="7756B97B" w14:textId="1903EEA0" w:rsidR="00976AFF" w:rsidRPr="009E0C8F" w:rsidRDefault="00976AF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Art. 3º</w:t>
      </w:r>
      <w:r w:rsidR="009E0C8F">
        <w:rPr>
          <w:rFonts w:ascii="Arial" w:hAnsi="Arial" w:cs="Arial"/>
          <w:sz w:val="21"/>
          <w:szCs w:val="21"/>
        </w:rPr>
        <w:t xml:space="preserve"> </w:t>
      </w:r>
      <w:r w:rsidRPr="009E0C8F">
        <w:rPr>
          <w:rFonts w:ascii="Arial" w:hAnsi="Arial" w:cs="Arial"/>
          <w:sz w:val="21"/>
          <w:szCs w:val="21"/>
        </w:rPr>
        <w:t xml:space="preserve"> Fica o Poder Executivo autorizado a abrir créditos especiais para atendimento das despesas decorrentes do consorciamento, dentre elas a celebração do contrato de rateio</w:t>
      </w:r>
      <w:r w:rsidR="009E0C8F" w:rsidRPr="009E0C8F">
        <w:rPr>
          <w:rFonts w:ascii="Arial" w:hAnsi="Arial" w:cs="Arial"/>
          <w:sz w:val="21"/>
          <w:szCs w:val="21"/>
        </w:rPr>
        <w:t>.</w:t>
      </w:r>
    </w:p>
    <w:p w14:paraId="5F74DA67" w14:textId="0A34EB7A" w:rsidR="00976AFF" w:rsidRPr="009E0C8F" w:rsidRDefault="00976AF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Art. 4º</w:t>
      </w:r>
      <w:r w:rsidR="009E0C8F">
        <w:rPr>
          <w:rFonts w:ascii="Arial" w:hAnsi="Arial" w:cs="Arial"/>
          <w:sz w:val="21"/>
          <w:szCs w:val="21"/>
        </w:rPr>
        <w:t xml:space="preserve"> </w:t>
      </w:r>
      <w:r w:rsidRPr="009E0C8F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24731BBF" w14:textId="016B884F" w:rsidR="007133D2" w:rsidRPr="009E0C8F" w:rsidRDefault="007133D2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GABINETE DO PREFEITO </w:t>
      </w:r>
      <w:r w:rsidR="00F121C4" w:rsidRPr="009E0C8F">
        <w:rPr>
          <w:rFonts w:ascii="Arial" w:hAnsi="Arial" w:cs="Arial"/>
          <w:sz w:val="21"/>
          <w:szCs w:val="21"/>
        </w:rPr>
        <w:t xml:space="preserve">MUNICIPAL DE ESTRELA VELHA, </w:t>
      </w:r>
      <w:r w:rsidR="0063708D" w:rsidRPr="009E0C8F">
        <w:rPr>
          <w:rFonts w:ascii="Arial" w:hAnsi="Arial" w:cs="Arial"/>
          <w:sz w:val="21"/>
          <w:szCs w:val="21"/>
        </w:rPr>
        <w:t>8</w:t>
      </w:r>
      <w:r w:rsidR="00F121C4" w:rsidRPr="009E0C8F">
        <w:rPr>
          <w:rFonts w:ascii="Arial" w:hAnsi="Arial" w:cs="Arial"/>
          <w:sz w:val="21"/>
          <w:szCs w:val="21"/>
        </w:rPr>
        <w:t xml:space="preserve"> </w:t>
      </w:r>
      <w:r w:rsidRPr="009E0C8F">
        <w:rPr>
          <w:rFonts w:ascii="Arial" w:hAnsi="Arial" w:cs="Arial"/>
          <w:sz w:val="21"/>
          <w:szCs w:val="21"/>
        </w:rPr>
        <w:t xml:space="preserve">de </w:t>
      </w:r>
      <w:r w:rsidR="00A10EA3" w:rsidRPr="009E0C8F">
        <w:rPr>
          <w:rFonts w:ascii="Arial" w:hAnsi="Arial" w:cs="Arial"/>
          <w:sz w:val="21"/>
          <w:szCs w:val="21"/>
        </w:rPr>
        <w:t>maio</w:t>
      </w:r>
      <w:r w:rsidRPr="009E0C8F">
        <w:rPr>
          <w:rFonts w:ascii="Arial" w:hAnsi="Arial" w:cs="Arial"/>
          <w:sz w:val="21"/>
          <w:szCs w:val="21"/>
        </w:rPr>
        <w:t xml:space="preserve"> de 2026.</w:t>
      </w:r>
    </w:p>
    <w:p w14:paraId="6EFC242F" w14:textId="77777777" w:rsidR="007133D2" w:rsidRPr="009E0C8F" w:rsidRDefault="007133D2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9E0C8F" w:rsidRDefault="007133D2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B0EC06F" w14:textId="77777777" w:rsidR="009E0C8F" w:rsidRPr="009E0C8F" w:rsidRDefault="009E0C8F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ALEXANDER CASTILHOS,</w:t>
      </w:r>
    </w:p>
    <w:p w14:paraId="4FF9083D" w14:textId="77777777" w:rsidR="009E0C8F" w:rsidRPr="009E0C8F" w:rsidRDefault="009E0C8F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Prefeito Municipal.</w:t>
      </w:r>
    </w:p>
    <w:p w14:paraId="1E811D10" w14:textId="77777777" w:rsidR="0063708D" w:rsidRPr="009E0C8F" w:rsidRDefault="0063708D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1A0414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978692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124750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E468B59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35CB385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65FB529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B59015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0653338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56AD105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DE19964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2C64C72" w14:textId="77777777" w:rsid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BDE28E" w14:textId="77777777" w:rsidR="009E0C8F" w:rsidRPr="009E0C8F" w:rsidRDefault="009E0C8F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6787D598" w:rsidR="004648C5" w:rsidRPr="009E0C8F" w:rsidRDefault="004648C5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lastRenderedPageBreak/>
        <w:t>JUS</w:t>
      </w:r>
      <w:r w:rsidR="00F121C4" w:rsidRPr="009E0C8F">
        <w:rPr>
          <w:rFonts w:ascii="Arial" w:hAnsi="Arial" w:cs="Arial"/>
          <w:sz w:val="21"/>
          <w:szCs w:val="21"/>
        </w:rPr>
        <w:t xml:space="preserve">TIFICATIVA DO PROJETO DE LEI Nº </w:t>
      </w:r>
      <w:r w:rsidR="0063708D" w:rsidRPr="009E0C8F">
        <w:rPr>
          <w:rFonts w:ascii="Arial" w:hAnsi="Arial" w:cs="Arial"/>
          <w:sz w:val="21"/>
          <w:szCs w:val="21"/>
        </w:rPr>
        <w:t>1.63</w:t>
      </w:r>
      <w:r w:rsidR="009E0C8F" w:rsidRPr="009E0C8F">
        <w:rPr>
          <w:rFonts w:ascii="Arial" w:hAnsi="Arial" w:cs="Arial"/>
          <w:sz w:val="21"/>
          <w:szCs w:val="21"/>
        </w:rPr>
        <w:t>7</w:t>
      </w:r>
      <w:r w:rsidRPr="009E0C8F">
        <w:rPr>
          <w:rFonts w:ascii="Arial" w:hAnsi="Arial" w:cs="Arial"/>
          <w:sz w:val="21"/>
          <w:szCs w:val="21"/>
        </w:rPr>
        <w:t>/202</w:t>
      </w:r>
      <w:r w:rsidR="007133D2" w:rsidRPr="009E0C8F">
        <w:rPr>
          <w:rFonts w:ascii="Arial" w:hAnsi="Arial" w:cs="Arial"/>
          <w:sz w:val="21"/>
          <w:szCs w:val="21"/>
        </w:rPr>
        <w:t>6:</w:t>
      </w:r>
    </w:p>
    <w:p w14:paraId="2095B3A3" w14:textId="77777777" w:rsidR="004648C5" w:rsidRPr="009E0C8F" w:rsidRDefault="004648C5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9E0C8F" w:rsidRDefault="004648C5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9E0C8F">
        <w:rPr>
          <w:rFonts w:ascii="Arial" w:hAnsi="Arial" w:cs="Arial"/>
          <w:sz w:val="21"/>
          <w:szCs w:val="21"/>
        </w:rPr>
        <w:t xml:space="preserve">demais </w:t>
      </w:r>
      <w:r w:rsidRPr="009E0C8F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9E0C8F" w:rsidRDefault="004648C5" w:rsidP="009E0C8F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2163D35" w14:textId="2D5E5D45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Como é do conhecimento de Vossas Senhorias, diversas e crescentes são as responsabilidades atribuídas aos Municípios, tanto no texto constitucional, quanto na legislação infraconstitucional. Entretanto, o lastro financeiro necessário para cumprir com seus afazeres ainda não é condizente, dada a histórica concentração de receitas por parte da União e dos Estados, situação que impacta desfavoravelmente a capacidade de investimento e desenvolvimento de soluções técnicas adequadas para gerir as políticas públicas que lhes competem</w:t>
      </w:r>
      <w:r w:rsidR="007F4E2D">
        <w:rPr>
          <w:rFonts w:ascii="Arial" w:hAnsi="Arial" w:cs="Arial"/>
          <w:sz w:val="21"/>
          <w:szCs w:val="21"/>
        </w:rPr>
        <w:t>.</w:t>
      </w:r>
    </w:p>
    <w:p w14:paraId="6A36E541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Não bastassem os desafios ordinários, têm se intensificado nos últimos anos danos humanos e materiais em decorrência das mudanças climáticas. Segundo dados da Confederação Nacional de Municípios (CNM), entre 2013 a 2023, os desastres naturais causaram R$ 577,5 bilhões de prejuízos em todo o Brasil, sendo:</w:t>
      </w:r>
    </w:p>
    <w:p w14:paraId="5705E7FF" w14:textId="77777777" w:rsidR="009E0C8F" w:rsidRPr="009E0C8F" w:rsidRDefault="009E0C8F" w:rsidP="009E0C8F">
      <w:pPr>
        <w:pStyle w:val="PargrafodaLista"/>
        <w:numPr>
          <w:ilvl w:val="0"/>
          <w:numId w:val="10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seca: R$ 322,9 bilhões em prejuízos, representando 56% do total;</w:t>
      </w:r>
    </w:p>
    <w:p w14:paraId="18A2055E" w14:textId="77777777" w:rsidR="009E0C8F" w:rsidRPr="009E0C8F" w:rsidRDefault="009E0C8F" w:rsidP="009E0C8F">
      <w:pPr>
        <w:pStyle w:val="PargrafodaLista"/>
        <w:numPr>
          <w:ilvl w:val="0"/>
          <w:numId w:val="10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chuvas: R$ 153,5 bilhões, representando 26,5% do total;</w:t>
      </w:r>
    </w:p>
    <w:p w14:paraId="1AB4B7EC" w14:textId="03068171" w:rsidR="009E0C8F" w:rsidRPr="009E0C8F" w:rsidRDefault="009E0C8F" w:rsidP="009E0C8F">
      <w:pPr>
        <w:pStyle w:val="PargrafodaLista"/>
        <w:numPr>
          <w:ilvl w:val="0"/>
          <w:numId w:val="10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demais desastres: R$ 100,9 bilhões, representando 17,4% do total;</w:t>
      </w:r>
      <w:r w:rsidR="005B4482">
        <w:rPr>
          <w:rFonts w:ascii="Arial" w:hAnsi="Arial" w:cs="Arial"/>
          <w:sz w:val="21"/>
          <w:szCs w:val="21"/>
        </w:rPr>
        <w:t xml:space="preserve"> e</w:t>
      </w:r>
    </w:p>
    <w:p w14:paraId="2200AB3C" w14:textId="77777777" w:rsidR="009E0C8F" w:rsidRPr="009E0C8F" w:rsidRDefault="009E0C8F" w:rsidP="009E0C8F">
      <w:pPr>
        <w:pStyle w:val="PargrafodaLista"/>
        <w:numPr>
          <w:ilvl w:val="0"/>
          <w:numId w:val="10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94% dos gestores locais precisaram decretar situação de emergência ou estado de calamidade na busca por apoio de Estados e da União para superar os impactos dos desastres.</w:t>
      </w:r>
    </w:p>
    <w:p w14:paraId="0EB5CFC0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 União repassou R$ 4,9 bilhões para ações de defesa civil, que representam apenas 1,2% dos prejuízos contabilizados, ou seja, os Municípios seguem onerados em meio a esses eventos extraordinários de grande impacto.</w:t>
      </w:r>
    </w:p>
    <w:p w14:paraId="6FEFC001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Recentemente acompanhamos uma série de eventos extremos, de enchentes (por exemplo, no Acre, na Bahia e no Rio Grande do Sul) à estiagem, seca e incêndios nos biomas da Amazônia e do Pantanal.</w:t>
      </w:r>
    </w:p>
    <w:p w14:paraId="5BA5DC99" w14:textId="746B49A3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 título ilustrativo, vivenciamos</w:t>
      </w:r>
      <w:r w:rsidR="00DD49D5">
        <w:rPr>
          <w:rFonts w:ascii="Arial" w:hAnsi="Arial" w:cs="Arial"/>
          <w:sz w:val="21"/>
          <w:szCs w:val="21"/>
        </w:rPr>
        <w:t xml:space="preserve"> recentemente</w:t>
      </w:r>
      <w:r w:rsidRPr="009E0C8F">
        <w:rPr>
          <w:rFonts w:ascii="Arial" w:hAnsi="Arial" w:cs="Arial"/>
          <w:sz w:val="21"/>
          <w:szCs w:val="21"/>
        </w:rPr>
        <w:t xml:space="preserve"> a devastação do</w:t>
      </w:r>
      <w:r w:rsidR="007F4E2D">
        <w:rPr>
          <w:rFonts w:ascii="Arial" w:hAnsi="Arial" w:cs="Arial"/>
          <w:sz w:val="21"/>
          <w:szCs w:val="21"/>
        </w:rPr>
        <w:t xml:space="preserve"> nosso</w:t>
      </w:r>
      <w:r w:rsidRPr="009E0C8F">
        <w:rPr>
          <w:rFonts w:ascii="Arial" w:hAnsi="Arial" w:cs="Arial"/>
          <w:sz w:val="21"/>
          <w:szCs w:val="21"/>
        </w:rPr>
        <w:t xml:space="preserve"> Estado em razão das chuvas. Em setembro de 2023, com a passagem do ciclone extratropical, </w:t>
      </w:r>
      <w:r w:rsidR="007F4E2D">
        <w:rPr>
          <w:rFonts w:ascii="Arial" w:hAnsi="Arial" w:cs="Arial"/>
          <w:sz w:val="21"/>
          <w:szCs w:val="21"/>
        </w:rPr>
        <w:t>o</w:t>
      </w:r>
      <w:r w:rsidRPr="009E0C8F">
        <w:rPr>
          <w:rFonts w:ascii="Arial" w:hAnsi="Arial" w:cs="Arial"/>
          <w:sz w:val="21"/>
          <w:szCs w:val="21"/>
        </w:rPr>
        <w:t xml:space="preserve"> Estado já tinha contabilizado, além de mortes, mais de R$ 3 bilhões em prejuízos financeiros nos mais diversos setores privados e públicos e 106 Municípios em estado de calamidade pública (CNM, 2023). Menos de 1 ano depois, </w:t>
      </w:r>
      <w:r w:rsidR="000164A1">
        <w:rPr>
          <w:rFonts w:ascii="Arial" w:hAnsi="Arial" w:cs="Arial"/>
          <w:sz w:val="21"/>
          <w:szCs w:val="21"/>
        </w:rPr>
        <w:t xml:space="preserve">em 2024, sofremos </w:t>
      </w:r>
      <w:r w:rsidRPr="009E0C8F">
        <w:rPr>
          <w:rFonts w:ascii="Arial" w:hAnsi="Arial" w:cs="Arial"/>
          <w:sz w:val="21"/>
          <w:szCs w:val="21"/>
        </w:rPr>
        <w:t>uma devastação ainda maior</w:t>
      </w:r>
      <w:r w:rsidR="000164A1">
        <w:rPr>
          <w:rFonts w:ascii="Arial" w:hAnsi="Arial" w:cs="Arial"/>
          <w:sz w:val="21"/>
          <w:szCs w:val="21"/>
        </w:rPr>
        <w:t xml:space="preserve"> com enchente</w:t>
      </w:r>
      <w:r w:rsidRPr="009E0C8F">
        <w:rPr>
          <w:rFonts w:ascii="Arial" w:hAnsi="Arial" w:cs="Arial"/>
          <w:sz w:val="21"/>
          <w:szCs w:val="21"/>
        </w:rPr>
        <w:t xml:space="preserve">. Dados apurados pela CNM indicam que, até agosto de 2024, </w:t>
      </w:r>
      <w:r w:rsidR="000164A1">
        <w:rPr>
          <w:rFonts w:ascii="Arial" w:hAnsi="Arial" w:cs="Arial"/>
          <w:sz w:val="21"/>
          <w:szCs w:val="21"/>
        </w:rPr>
        <w:t>foram</w:t>
      </w:r>
      <w:r w:rsidRPr="009E0C8F">
        <w:rPr>
          <w:rFonts w:ascii="Arial" w:hAnsi="Arial" w:cs="Arial"/>
          <w:sz w:val="21"/>
          <w:szCs w:val="21"/>
        </w:rPr>
        <w:t xml:space="preserve"> contabilizados mais de R$ 13,3 bilhões em prejuízos financeiros.</w:t>
      </w:r>
    </w:p>
    <w:p w14:paraId="050CCBB4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Em conformidade com o Decreto Estadual 57.646, de 30 de maio de 2024, o governo federal, por meio da Portaria 1.802, de 31 de maio de 2024, reconheceu a anormalidade de 418 Municípios gaúchos, sendo 95 em estado de calamidade pública e 323 em situação de emergência.</w:t>
      </w:r>
    </w:p>
    <w:p w14:paraId="56EF5E01" w14:textId="7013687D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De outro lado, no mesmo ano de 2024, segundo aponta o Centro Nacional de Monitoramento e Alertas de Desastres Naturais (</w:t>
      </w:r>
      <w:r w:rsidR="000164A1" w:rsidRPr="009E0C8F">
        <w:rPr>
          <w:rFonts w:ascii="Arial" w:hAnsi="Arial" w:cs="Arial"/>
          <w:sz w:val="21"/>
          <w:szCs w:val="21"/>
        </w:rPr>
        <w:t>CEMADEN</w:t>
      </w:r>
      <w:r w:rsidR="000164A1">
        <w:rPr>
          <w:rFonts w:ascii="Arial" w:hAnsi="Arial" w:cs="Arial"/>
          <w:sz w:val="21"/>
          <w:szCs w:val="21"/>
        </w:rPr>
        <w:t>), o Brasil registrou</w:t>
      </w:r>
      <w:r w:rsidRPr="009E0C8F">
        <w:rPr>
          <w:rFonts w:ascii="Arial" w:hAnsi="Arial" w:cs="Arial"/>
          <w:sz w:val="21"/>
          <w:szCs w:val="21"/>
        </w:rPr>
        <w:t xml:space="preserve"> a pior seca desde o início dos registros da série histórica, em 1950. O impacto </w:t>
      </w:r>
      <w:r w:rsidR="000164A1">
        <w:rPr>
          <w:rFonts w:ascii="Arial" w:hAnsi="Arial" w:cs="Arial"/>
          <w:sz w:val="21"/>
          <w:szCs w:val="21"/>
        </w:rPr>
        <w:t>foi</w:t>
      </w:r>
      <w:r w:rsidRPr="009E0C8F">
        <w:rPr>
          <w:rFonts w:ascii="Arial" w:hAnsi="Arial" w:cs="Arial"/>
          <w:sz w:val="21"/>
          <w:szCs w:val="21"/>
        </w:rPr>
        <w:t xml:space="preserve"> sentido em pelo menos 58% do território nacional. O Índice Integrado de Seca (IIS3), de agosto de 2024, </w:t>
      </w:r>
      <w:r w:rsidR="000164A1">
        <w:rPr>
          <w:rFonts w:ascii="Arial" w:hAnsi="Arial" w:cs="Arial"/>
          <w:sz w:val="21"/>
          <w:szCs w:val="21"/>
        </w:rPr>
        <w:t>indicou</w:t>
      </w:r>
      <w:r w:rsidRPr="009E0C8F">
        <w:rPr>
          <w:rFonts w:ascii="Arial" w:hAnsi="Arial" w:cs="Arial"/>
          <w:sz w:val="21"/>
          <w:szCs w:val="21"/>
        </w:rPr>
        <w:t xml:space="preserve"> 3.978 Municípios com algum grau de seca, sendo que 201 </w:t>
      </w:r>
      <w:r w:rsidR="000164A1">
        <w:rPr>
          <w:rFonts w:ascii="Arial" w:hAnsi="Arial" w:cs="Arial"/>
          <w:sz w:val="21"/>
          <w:szCs w:val="21"/>
        </w:rPr>
        <w:t xml:space="preserve">passaram </w:t>
      </w:r>
      <w:r w:rsidRPr="009E0C8F">
        <w:rPr>
          <w:rFonts w:ascii="Arial" w:hAnsi="Arial" w:cs="Arial"/>
          <w:sz w:val="21"/>
          <w:szCs w:val="21"/>
        </w:rPr>
        <w:t xml:space="preserve">em condição de seca </w:t>
      </w:r>
      <w:r w:rsidR="000164A1">
        <w:rPr>
          <w:rFonts w:ascii="Arial" w:hAnsi="Arial" w:cs="Arial"/>
          <w:sz w:val="21"/>
          <w:szCs w:val="21"/>
        </w:rPr>
        <w:t>extrema.</w:t>
      </w:r>
    </w:p>
    <w:p w14:paraId="37F62D3F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lastRenderedPageBreak/>
        <w:t>O cenário é ainda mais alarmante quando se toma em conta que, segundo recente pesquisa realizada pela CNM (2024), dos 3.590 Municípios respondentes:</w:t>
      </w:r>
    </w:p>
    <w:p w14:paraId="7A329E67" w14:textId="77777777" w:rsidR="009E0C8F" w:rsidRPr="009E0C8F" w:rsidRDefault="009E0C8F" w:rsidP="009E0C8F">
      <w:pPr>
        <w:pStyle w:val="PargrafodaLista"/>
        <w:numPr>
          <w:ilvl w:val="0"/>
          <w:numId w:val="11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2.474 nunca receberam recursos financeiros para ações de prevenção de eventos climáticos; </w:t>
      </w:r>
    </w:p>
    <w:p w14:paraId="02F3D16E" w14:textId="77777777" w:rsidR="009E0C8F" w:rsidRPr="009E0C8F" w:rsidRDefault="009E0C8F" w:rsidP="009E0C8F">
      <w:pPr>
        <w:pStyle w:val="PargrafodaLista"/>
        <w:numPr>
          <w:ilvl w:val="0"/>
          <w:numId w:val="11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2.443 não estão preparados para enfrentar eventos climáticos extremos;</w:t>
      </w:r>
    </w:p>
    <w:p w14:paraId="5EB60DC0" w14:textId="77777777" w:rsidR="009E0C8F" w:rsidRPr="009E0C8F" w:rsidRDefault="009E0C8F" w:rsidP="009E0C8F">
      <w:pPr>
        <w:pStyle w:val="PargrafodaLista"/>
        <w:numPr>
          <w:ilvl w:val="0"/>
          <w:numId w:val="11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1.568 não possuem setor/pessoal responsável pelo monitoramento de eventos;</w:t>
      </w:r>
    </w:p>
    <w:p w14:paraId="093A5FB7" w14:textId="339C6C29" w:rsidR="009E0C8F" w:rsidRPr="009E0C8F" w:rsidRDefault="009E0C8F" w:rsidP="009E0C8F">
      <w:pPr>
        <w:pStyle w:val="PargrafodaLista"/>
        <w:numPr>
          <w:ilvl w:val="0"/>
          <w:numId w:val="11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2.055 não possuem sistema de alerta para desastres;</w:t>
      </w:r>
      <w:r w:rsidR="000164A1">
        <w:rPr>
          <w:rFonts w:ascii="Arial" w:hAnsi="Arial" w:cs="Arial"/>
          <w:sz w:val="21"/>
          <w:szCs w:val="21"/>
        </w:rPr>
        <w:t xml:space="preserve"> e</w:t>
      </w:r>
    </w:p>
    <w:p w14:paraId="1F76953F" w14:textId="57F4141B" w:rsidR="009E0C8F" w:rsidRPr="009E0C8F" w:rsidRDefault="009E0C8F" w:rsidP="009E0C8F">
      <w:pPr>
        <w:pStyle w:val="PargrafodaLista"/>
        <w:numPr>
          <w:ilvl w:val="0"/>
          <w:numId w:val="11"/>
        </w:numPr>
        <w:spacing w:after="120" w:line="280" w:lineRule="exact"/>
        <w:ind w:left="0" w:firstLine="1134"/>
        <w:contextualSpacing w:val="0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1.664 não tiveram equipe participando de capacitação técn</w:t>
      </w:r>
      <w:r w:rsidR="000164A1">
        <w:rPr>
          <w:rFonts w:ascii="Arial" w:hAnsi="Arial" w:cs="Arial"/>
          <w:sz w:val="21"/>
          <w:szCs w:val="21"/>
        </w:rPr>
        <w:t>ica no tema mudanças climáticas.</w:t>
      </w:r>
    </w:p>
    <w:p w14:paraId="23485A58" w14:textId="72ADC194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Em vista do exposto, mostram-se urgentes iniciativas contundentes e amplas para buscar prevenir, promover assistência e o reestabelecimento em cenários cada vez mais hostis e de es</w:t>
      </w:r>
      <w:r w:rsidR="009C6793">
        <w:rPr>
          <w:rFonts w:ascii="Arial" w:hAnsi="Arial" w:cs="Arial"/>
          <w:sz w:val="21"/>
          <w:szCs w:val="21"/>
        </w:rPr>
        <w:t>cassez de recursos financeiros.</w:t>
      </w:r>
    </w:p>
    <w:p w14:paraId="29BEAE3F" w14:textId="004BE0F3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Apoiada no princípio constitucional da cooperação federativa, foi consagrada na Constituição Federal (art. 241) e, posteriormente, na Lei 11.107/2005 e no Decreto 6.017/2007, uma efetiva alternativa ao cenário acima descrito: o consórcio público, ferramenta já consolidada e que tem se apresentado como solução a muitos dos desafios dos M</w:t>
      </w:r>
      <w:r w:rsidR="009C6793">
        <w:rPr>
          <w:rFonts w:ascii="Arial" w:hAnsi="Arial" w:cs="Arial"/>
          <w:sz w:val="21"/>
          <w:szCs w:val="21"/>
        </w:rPr>
        <w:t>unicípios.</w:t>
      </w:r>
    </w:p>
    <w:p w14:paraId="132F7D48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Dentre as principais vantagens de se participar de um consórcio público está a de alcançar o(a) melhor coordenação e planejamento estratégico; (b) melhoramento técnico; (c) otimização do gasto público; (d) melhoria da capacidade de investimento; (e) realizar ações que seriam inviáveis individualmente; (f) o desenvolvimento e a implementação de soluções inovadoras de amplo alcance; (g) somar peso político para reclamar apoio, estratégico e financeiro dos demais níveis governamentais.</w:t>
      </w:r>
    </w:p>
    <w:p w14:paraId="1FE5F732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O agravamento em nível nacional dos desastres climáticos de todas as ordens exige uma atuação cooperada ágil, forte, organizada, estratégica e de amplo alcance.</w:t>
      </w:r>
    </w:p>
    <w:p w14:paraId="5448E9F1" w14:textId="6D3CD540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Por essas razões, os prefeitos dos Municípios associados à Confederação Nacional de Municípios (CNM) chegaram ao consenso de pactuar o protocolo de intenções que segue anexo ao presente projeto de lei, a fim de constituir o </w:t>
      </w:r>
      <w:r w:rsidRPr="009E0C8F">
        <w:rPr>
          <w:rFonts w:ascii="Arial" w:hAnsi="Arial" w:cs="Arial"/>
          <w:b/>
          <w:sz w:val="21"/>
          <w:szCs w:val="21"/>
        </w:rPr>
        <w:t>Consórcio Nacional para Gestão Climática e Prevenção de Desastres (</w:t>
      </w:r>
      <w:r w:rsidR="009C6793" w:rsidRPr="009E0C8F">
        <w:rPr>
          <w:rFonts w:ascii="Arial" w:hAnsi="Arial" w:cs="Arial"/>
          <w:b/>
          <w:sz w:val="21"/>
          <w:szCs w:val="21"/>
        </w:rPr>
        <w:t>CONCLIMA</w:t>
      </w:r>
      <w:r w:rsidRPr="009E0C8F">
        <w:rPr>
          <w:rFonts w:ascii="Arial" w:hAnsi="Arial" w:cs="Arial"/>
          <w:b/>
          <w:sz w:val="21"/>
          <w:szCs w:val="21"/>
        </w:rPr>
        <w:t>)</w:t>
      </w:r>
      <w:r w:rsidRPr="009E0C8F">
        <w:rPr>
          <w:rFonts w:ascii="Arial" w:hAnsi="Arial" w:cs="Arial"/>
          <w:sz w:val="21"/>
          <w:szCs w:val="21"/>
        </w:rPr>
        <w:t>, vocacionado a apoiar as estruturas municipais na atuação articulada, inclusive com outras esferas governamentais, para ações de prevenção, redução de desastres e apoio às comunidades atingidas; na consolidação e na ampliação de ações regionais de monitoramento, prevenção, mitigação e eliminação de riscos; no fortalecimento financeiro por meio do rastreamento de fontes de captação de recursos e assessoramento na submissão de propostas para acesso, dentre outras ações pertinentes ao tema, descritas no protocolo de intenções.</w:t>
      </w:r>
    </w:p>
    <w:p w14:paraId="0C43A5E9" w14:textId="4BD6C4FE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Importante que se diga que a futura atuação do </w:t>
      </w:r>
      <w:r w:rsidR="009C6793" w:rsidRPr="009E0C8F">
        <w:rPr>
          <w:rFonts w:ascii="Arial" w:hAnsi="Arial" w:cs="Arial"/>
          <w:sz w:val="21"/>
          <w:szCs w:val="21"/>
        </w:rPr>
        <w:t xml:space="preserve">CONCLIMA </w:t>
      </w:r>
      <w:r w:rsidRPr="009E0C8F">
        <w:rPr>
          <w:rFonts w:ascii="Arial" w:hAnsi="Arial" w:cs="Arial"/>
          <w:sz w:val="21"/>
          <w:szCs w:val="21"/>
        </w:rPr>
        <w:t>não conflita com os consórcios públicos já existentes no país, visto que sua constituição é orientada a partir de escopo bem definido no protocolo de intenções, tendo como vocação apoiar e cooperar com os Entes e as entidades locais e regionais já instituídos</w:t>
      </w:r>
      <w:r w:rsidR="009C6793">
        <w:rPr>
          <w:rFonts w:ascii="Arial" w:hAnsi="Arial" w:cs="Arial"/>
          <w:sz w:val="21"/>
          <w:szCs w:val="21"/>
        </w:rPr>
        <w:t>.</w:t>
      </w:r>
    </w:p>
    <w:p w14:paraId="1A408994" w14:textId="603E801D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A iniciativa, embora estimulada pela Confederação Nacional de Municípios (CNM), também não se confunde com aquela entidade. Por força do que dispõe a Lei 14.341/2022, as entidades representativas de Municípios não podem atuar na gestão associada de serviços públicos, </w:t>
      </w:r>
      <w:r w:rsidRPr="009E0C8F">
        <w:rPr>
          <w:rFonts w:ascii="Arial" w:hAnsi="Arial" w:cs="Arial"/>
          <w:sz w:val="21"/>
          <w:szCs w:val="21"/>
        </w:rPr>
        <w:lastRenderedPageBreak/>
        <w:t>tampouco prestar serviços a seus Entes associados. Tal incumbência é re</w:t>
      </w:r>
      <w:r w:rsidR="009C6793">
        <w:rPr>
          <w:rFonts w:ascii="Arial" w:hAnsi="Arial" w:cs="Arial"/>
          <w:sz w:val="21"/>
          <w:szCs w:val="21"/>
        </w:rPr>
        <w:t>strita aos consórcios públicos.</w:t>
      </w:r>
    </w:p>
    <w:p w14:paraId="38EAB381" w14:textId="490A3E68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Dessa forma, o </w:t>
      </w:r>
      <w:r w:rsidR="009C6793" w:rsidRPr="009E0C8F">
        <w:rPr>
          <w:rFonts w:ascii="Arial" w:hAnsi="Arial" w:cs="Arial"/>
          <w:sz w:val="21"/>
          <w:szCs w:val="21"/>
        </w:rPr>
        <w:t xml:space="preserve">CONCLIMA </w:t>
      </w:r>
      <w:r w:rsidRPr="009E0C8F">
        <w:rPr>
          <w:rFonts w:ascii="Arial" w:hAnsi="Arial" w:cs="Arial"/>
          <w:sz w:val="21"/>
          <w:szCs w:val="21"/>
        </w:rPr>
        <w:t>se constituirá como pessoa jurídica dotada de personalidade de direito público, integrante da administração indireta dos Municípios que venham a se consorciar, com autonomia política, administrativa e financeira. A CNM, especialmente na etapa inicial, prestará apenas apoio técnico para os primeiros passos.</w:t>
      </w:r>
    </w:p>
    <w:p w14:paraId="1EF5334F" w14:textId="77777777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Cabe, agora, a Vossas Senhorias, apreciar a matéria para ratificação, em atenção ao que dispõe o art. 5º da Lei Federal 11.107, de 6 de abril de 2005, e art. 2º, IV, do Decreto 6.017, de 17 de janeiro de 2007.</w:t>
      </w:r>
    </w:p>
    <w:p w14:paraId="49DE2D2B" w14:textId="2908F15A" w:rsidR="009E0C8F" w:rsidRPr="009E0C8F" w:rsidRDefault="009E0C8F" w:rsidP="009E0C8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Em vista do exposto, propõem-se a análise e a aprovação do presente projeto de lei, tendo em vista o relevante interesse público municipal no tema, a fim de potencializar a ação e, ao mesmo tempo, racionalizar o gasto público por meio da colaboração interfederativa.</w:t>
      </w:r>
    </w:p>
    <w:p w14:paraId="086DA2CE" w14:textId="6B77A8A7" w:rsidR="00051A54" w:rsidRPr="009E0C8F" w:rsidRDefault="004F037F" w:rsidP="009E0C8F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9E0C8F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52FD72AE" w14:textId="1931DE9B" w:rsidR="00A10EA3" w:rsidRPr="009E0C8F" w:rsidRDefault="00A10EA3" w:rsidP="009E0C8F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63708D" w:rsidRPr="009E0C8F">
        <w:rPr>
          <w:rFonts w:ascii="Arial" w:hAnsi="Arial" w:cs="Arial"/>
          <w:sz w:val="21"/>
          <w:szCs w:val="21"/>
        </w:rPr>
        <w:t>8</w:t>
      </w:r>
      <w:r w:rsidRPr="009E0C8F">
        <w:rPr>
          <w:rFonts w:ascii="Arial" w:hAnsi="Arial" w:cs="Arial"/>
          <w:sz w:val="21"/>
          <w:szCs w:val="21"/>
        </w:rPr>
        <w:t xml:space="preserve"> de maio de 2026.</w:t>
      </w:r>
    </w:p>
    <w:p w14:paraId="60255DDE" w14:textId="77777777" w:rsidR="00A10EA3" w:rsidRPr="009E0C8F" w:rsidRDefault="00A10EA3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48EF3A1" w14:textId="77777777" w:rsidR="00A10EA3" w:rsidRPr="009E0C8F" w:rsidRDefault="00A10EA3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C1994E" w14:textId="77777777" w:rsidR="00A10EA3" w:rsidRPr="009E0C8F" w:rsidRDefault="00A10EA3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ALEXANDER CASTILHOS,</w:t>
      </w:r>
    </w:p>
    <w:p w14:paraId="202329E4" w14:textId="77777777" w:rsidR="00A10EA3" w:rsidRPr="009E0C8F" w:rsidRDefault="00A10EA3" w:rsidP="009E0C8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E0C8F">
        <w:rPr>
          <w:rFonts w:ascii="Arial" w:hAnsi="Arial" w:cs="Arial"/>
          <w:sz w:val="21"/>
          <w:szCs w:val="21"/>
        </w:rPr>
        <w:t>Prefeito Municipal.</w:t>
      </w:r>
      <w:bookmarkStart w:id="0" w:name="_GoBack"/>
      <w:bookmarkEnd w:id="0"/>
    </w:p>
    <w:sectPr w:rsidR="00A10EA3" w:rsidRPr="009E0C8F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F822C" w14:textId="77777777" w:rsidR="00574B86" w:rsidRDefault="00574B86" w:rsidP="00A91833">
      <w:pPr>
        <w:spacing w:after="0" w:line="240" w:lineRule="auto"/>
      </w:pPr>
      <w:r>
        <w:separator/>
      </w:r>
    </w:p>
  </w:endnote>
  <w:endnote w:type="continuationSeparator" w:id="0">
    <w:p w14:paraId="69AA8814" w14:textId="77777777" w:rsidR="00574B86" w:rsidRDefault="00574B86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9C6793">
      <w:rPr>
        <w:rFonts w:ascii="Arial" w:hAnsi="Arial" w:cs="Arial"/>
        <w:noProof/>
        <w:sz w:val="18"/>
        <w:szCs w:val="18"/>
      </w:rPr>
      <w:t>4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7340A" w14:textId="77777777" w:rsidR="00574B86" w:rsidRDefault="00574B86" w:rsidP="00A91833">
      <w:pPr>
        <w:spacing w:after="0" w:line="240" w:lineRule="auto"/>
      </w:pPr>
      <w:r>
        <w:separator/>
      </w:r>
    </w:p>
  </w:footnote>
  <w:footnote w:type="continuationSeparator" w:id="0">
    <w:p w14:paraId="01DF6720" w14:textId="77777777" w:rsidR="00574B86" w:rsidRDefault="00574B86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7A7C4B"/>
    <w:multiLevelType w:val="hybridMultilevel"/>
    <w:tmpl w:val="19788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46FB"/>
    <w:multiLevelType w:val="hybridMultilevel"/>
    <w:tmpl w:val="BC64B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164A1"/>
    <w:rsid w:val="000203BB"/>
    <w:rsid w:val="000329B0"/>
    <w:rsid w:val="00044F75"/>
    <w:rsid w:val="00050B24"/>
    <w:rsid w:val="00051A5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2825"/>
    <w:rsid w:val="000A7E40"/>
    <w:rsid w:val="000B3809"/>
    <w:rsid w:val="000B6A54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3615"/>
    <w:rsid w:val="00154FAF"/>
    <w:rsid w:val="00155117"/>
    <w:rsid w:val="001552F0"/>
    <w:rsid w:val="00155B12"/>
    <w:rsid w:val="0015691F"/>
    <w:rsid w:val="001644EB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A6C3D"/>
    <w:rsid w:val="001A7DF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4EB9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0408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6438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355AF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91163"/>
    <w:rsid w:val="0049407E"/>
    <w:rsid w:val="0049471A"/>
    <w:rsid w:val="004973AF"/>
    <w:rsid w:val="00497A5E"/>
    <w:rsid w:val="004A6A13"/>
    <w:rsid w:val="004A6DD5"/>
    <w:rsid w:val="004B04B9"/>
    <w:rsid w:val="004B320C"/>
    <w:rsid w:val="004B3C51"/>
    <w:rsid w:val="004B6C19"/>
    <w:rsid w:val="004B78A2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818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74B86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B4482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3708D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14B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5CBA"/>
    <w:rsid w:val="00720115"/>
    <w:rsid w:val="00721680"/>
    <w:rsid w:val="0072333F"/>
    <w:rsid w:val="00725642"/>
    <w:rsid w:val="00727AEF"/>
    <w:rsid w:val="00731590"/>
    <w:rsid w:val="0073236B"/>
    <w:rsid w:val="00737208"/>
    <w:rsid w:val="0074009E"/>
    <w:rsid w:val="007409A6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2806"/>
    <w:rsid w:val="00793553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E3683"/>
    <w:rsid w:val="007F0851"/>
    <w:rsid w:val="007F0D2D"/>
    <w:rsid w:val="007F2B99"/>
    <w:rsid w:val="007F3482"/>
    <w:rsid w:val="007F3E23"/>
    <w:rsid w:val="007F4E2D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0D9D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E418A"/>
    <w:rsid w:val="008F0054"/>
    <w:rsid w:val="008F0967"/>
    <w:rsid w:val="008F518D"/>
    <w:rsid w:val="008F5F87"/>
    <w:rsid w:val="009041C8"/>
    <w:rsid w:val="0090701B"/>
    <w:rsid w:val="00910A75"/>
    <w:rsid w:val="00914B4D"/>
    <w:rsid w:val="00914D5E"/>
    <w:rsid w:val="009158CD"/>
    <w:rsid w:val="009163D6"/>
    <w:rsid w:val="00916FA7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76AFF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6CC0"/>
    <w:rsid w:val="009B760E"/>
    <w:rsid w:val="009B78A8"/>
    <w:rsid w:val="009C1E44"/>
    <w:rsid w:val="009C6793"/>
    <w:rsid w:val="009D376B"/>
    <w:rsid w:val="009D53B8"/>
    <w:rsid w:val="009D66D5"/>
    <w:rsid w:val="009E04D1"/>
    <w:rsid w:val="009E0C8F"/>
    <w:rsid w:val="009E1CA5"/>
    <w:rsid w:val="00A0125C"/>
    <w:rsid w:val="00A1074D"/>
    <w:rsid w:val="00A10EA3"/>
    <w:rsid w:val="00A11E58"/>
    <w:rsid w:val="00A1571D"/>
    <w:rsid w:val="00A23A88"/>
    <w:rsid w:val="00A244E0"/>
    <w:rsid w:val="00A27146"/>
    <w:rsid w:val="00A371C3"/>
    <w:rsid w:val="00A40002"/>
    <w:rsid w:val="00A4430D"/>
    <w:rsid w:val="00A463E6"/>
    <w:rsid w:val="00A5102A"/>
    <w:rsid w:val="00A521B7"/>
    <w:rsid w:val="00A539B2"/>
    <w:rsid w:val="00A5759D"/>
    <w:rsid w:val="00A6078D"/>
    <w:rsid w:val="00A608A0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3D76"/>
    <w:rsid w:val="00BF5BF5"/>
    <w:rsid w:val="00BF6B0C"/>
    <w:rsid w:val="00C00D87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6099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8673D"/>
    <w:rsid w:val="00D94175"/>
    <w:rsid w:val="00D95774"/>
    <w:rsid w:val="00DB1F45"/>
    <w:rsid w:val="00DC3BA8"/>
    <w:rsid w:val="00DD0D61"/>
    <w:rsid w:val="00DD472F"/>
    <w:rsid w:val="00DD49D5"/>
    <w:rsid w:val="00DD5BAA"/>
    <w:rsid w:val="00DD6924"/>
    <w:rsid w:val="00DD7D1C"/>
    <w:rsid w:val="00DE114F"/>
    <w:rsid w:val="00DE1657"/>
    <w:rsid w:val="00DF4304"/>
    <w:rsid w:val="00DF4C25"/>
    <w:rsid w:val="00E02327"/>
    <w:rsid w:val="00E1298D"/>
    <w:rsid w:val="00E1422C"/>
    <w:rsid w:val="00E14CE5"/>
    <w:rsid w:val="00E20FE2"/>
    <w:rsid w:val="00E21806"/>
    <w:rsid w:val="00E21F72"/>
    <w:rsid w:val="00E276FC"/>
    <w:rsid w:val="00E32021"/>
    <w:rsid w:val="00E341DC"/>
    <w:rsid w:val="00E3794C"/>
    <w:rsid w:val="00E400A4"/>
    <w:rsid w:val="00E44550"/>
    <w:rsid w:val="00E45404"/>
    <w:rsid w:val="00E4598A"/>
    <w:rsid w:val="00E463A5"/>
    <w:rsid w:val="00E47EB9"/>
    <w:rsid w:val="00E554D0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21C4"/>
    <w:rsid w:val="00F138CB"/>
    <w:rsid w:val="00F24578"/>
    <w:rsid w:val="00F2644B"/>
    <w:rsid w:val="00F30819"/>
    <w:rsid w:val="00F34C85"/>
    <w:rsid w:val="00F370CB"/>
    <w:rsid w:val="00F379E1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1D6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0E4C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0C8F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0C8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0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D9ED-2C01-4634-BEF8-40DBC5DC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1300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2026-04-13T12:57:00Z</cp:lastPrinted>
  <dcterms:created xsi:type="dcterms:W3CDTF">2026-05-08T16:57:00Z</dcterms:created>
  <dcterms:modified xsi:type="dcterms:W3CDTF">2026-05-08T18:04:00Z</dcterms:modified>
</cp:coreProperties>
</file>