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DF70C3" w14:textId="663D9106" w:rsidR="007133D2" w:rsidRPr="009E0C8F" w:rsidRDefault="00F121C4" w:rsidP="009E0C8F">
      <w:pPr>
        <w:tabs>
          <w:tab w:val="left" w:pos="0"/>
        </w:tabs>
        <w:spacing w:after="120" w:line="28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9E0C8F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PROJETO DE LEI Nº </w:t>
      </w:r>
      <w:r w:rsidR="0063708D" w:rsidRPr="009E0C8F">
        <w:rPr>
          <w:rFonts w:ascii="Arial" w:eastAsia="Times New Roman" w:hAnsi="Arial" w:cs="Arial"/>
          <w:noProof/>
          <w:sz w:val="21"/>
          <w:szCs w:val="21"/>
          <w:lang w:eastAsia="pt-BR"/>
        </w:rPr>
        <w:t>1.63</w:t>
      </w:r>
      <w:r w:rsidR="009E0C8F" w:rsidRPr="009E0C8F">
        <w:rPr>
          <w:rFonts w:ascii="Arial" w:eastAsia="Times New Roman" w:hAnsi="Arial" w:cs="Arial"/>
          <w:noProof/>
          <w:sz w:val="21"/>
          <w:szCs w:val="21"/>
          <w:lang w:eastAsia="pt-BR"/>
        </w:rPr>
        <w:t>7</w:t>
      </w:r>
      <w:r w:rsidRPr="009E0C8F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DE </w:t>
      </w:r>
      <w:r w:rsidR="0063708D" w:rsidRPr="009E0C8F">
        <w:rPr>
          <w:rFonts w:ascii="Arial" w:eastAsia="Times New Roman" w:hAnsi="Arial" w:cs="Arial"/>
          <w:noProof/>
          <w:sz w:val="21"/>
          <w:szCs w:val="21"/>
          <w:lang w:eastAsia="pt-BR"/>
        </w:rPr>
        <w:t>8</w:t>
      </w:r>
      <w:r w:rsidR="007133D2" w:rsidRPr="009E0C8F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 w:rsidR="00914B4D" w:rsidRPr="009E0C8F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MAIO </w:t>
      </w:r>
      <w:r w:rsidR="007133D2" w:rsidRPr="009E0C8F">
        <w:rPr>
          <w:rFonts w:ascii="Arial" w:eastAsia="Times New Roman" w:hAnsi="Arial" w:cs="Arial"/>
          <w:noProof/>
          <w:sz w:val="21"/>
          <w:szCs w:val="21"/>
          <w:lang w:eastAsia="pt-BR"/>
        </w:rPr>
        <w:t>DE 2026.</w:t>
      </w:r>
    </w:p>
    <w:p w14:paraId="243C2882" w14:textId="77777777" w:rsidR="004648C5" w:rsidRPr="009E0C8F" w:rsidRDefault="004648C5" w:rsidP="009E0C8F">
      <w:pPr>
        <w:spacing w:after="120" w:line="280" w:lineRule="exact"/>
        <w:ind w:left="4961" w:hanging="3827"/>
        <w:jc w:val="both"/>
        <w:rPr>
          <w:rFonts w:ascii="Arial" w:hAnsi="Arial" w:cs="Arial"/>
          <w:sz w:val="21"/>
          <w:szCs w:val="21"/>
        </w:rPr>
      </w:pPr>
    </w:p>
    <w:p w14:paraId="35BD6542" w14:textId="45D7052D" w:rsidR="00976AFF" w:rsidRPr="009E0C8F" w:rsidRDefault="00976AFF" w:rsidP="009E0C8F">
      <w:pPr>
        <w:spacing w:after="120" w:line="280" w:lineRule="exact"/>
        <w:ind w:left="5103"/>
        <w:jc w:val="both"/>
        <w:rPr>
          <w:rFonts w:ascii="Arial" w:hAnsi="Arial" w:cs="Arial"/>
          <w:b/>
          <w:sz w:val="21"/>
          <w:szCs w:val="21"/>
        </w:rPr>
      </w:pPr>
      <w:r w:rsidRPr="009E0C8F">
        <w:rPr>
          <w:rFonts w:ascii="Arial" w:hAnsi="Arial" w:cs="Arial"/>
          <w:b/>
          <w:sz w:val="21"/>
          <w:szCs w:val="21"/>
        </w:rPr>
        <w:t>Dispõe acerca da ratificação do protocolo de intenções do Consórcio Nacional para Gestão Climática e Prevenção de Desastres (</w:t>
      </w:r>
      <w:r w:rsidR="009E0C8F" w:rsidRPr="009E0C8F">
        <w:rPr>
          <w:rFonts w:ascii="Arial" w:hAnsi="Arial" w:cs="Arial"/>
          <w:b/>
          <w:sz w:val="21"/>
          <w:szCs w:val="21"/>
        </w:rPr>
        <w:t>CONCLIMA</w:t>
      </w:r>
      <w:r w:rsidRPr="009E0C8F">
        <w:rPr>
          <w:rFonts w:ascii="Arial" w:hAnsi="Arial" w:cs="Arial"/>
          <w:b/>
          <w:sz w:val="21"/>
          <w:szCs w:val="21"/>
        </w:rPr>
        <w:t>) e dá outras providências.</w:t>
      </w:r>
    </w:p>
    <w:p w14:paraId="3DE27602" w14:textId="77777777" w:rsidR="00976AFF" w:rsidRPr="009E0C8F" w:rsidRDefault="00976AFF" w:rsidP="009E0C8F">
      <w:pPr>
        <w:widowControl w:val="0"/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33D60D2F" w14:textId="77777777" w:rsidR="00976AFF" w:rsidRPr="009E0C8F" w:rsidRDefault="00976AFF" w:rsidP="009E0C8F">
      <w:pPr>
        <w:widowControl w:val="0"/>
        <w:spacing w:after="120" w:line="28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</w:p>
    <w:p w14:paraId="35C4917A" w14:textId="7083F724" w:rsidR="00976AFF" w:rsidRPr="009E0C8F" w:rsidRDefault="009E0C8F" w:rsidP="009E0C8F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Art. 1º </w:t>
      </w:r>
      <w:r w:rsidR="00976AFF" w:rsidRPr="009E0C8F">
        <w:rPr>
          <w:rFonts w:ascii="Arial" w:hAnsi="Arial" w:cs="Arial"/>
          <w:sz w:val="21"/>
          <w:szCs w:val="21"/>
        </w:rPr>
        <w:t xml:space="preserve"> Nos termos do art. 241 da Constituição Federal, da Lei Federal 11.107, de 6 de abril de 2005, e do Decreto Federal 6.017, de 17 de janeiro de 2007, fica ratificado, em todos os seus termos, o protocolo de intenções firmado por este Município para participação do Consórcio Nacional para Gestão Climática e Prevenção de Desastres (</w:t>
      </w:r>
      <w:r w:rsidRPr="009E0C8F">
        <w:rPr>
          <w:rFonts w:ascii="Arial" w:hAnsi="Arial" w:cs="Arial"/>
          <w:sz w:val="21"/>
          <w:szCs w:val="21"/>
        </w:rPr>
        <w:t>CONCLIMA</w:t>
      </w:r>
      <w:r w:rsidR="00976AFF" w:rsidRPr="009E0C8F">
        <w:rPr>
          <w:rFonts w:ascii="Arial" w:hAnsi="Arial" w:cs="Arial"/>
          <w:sz w:val="21"/>
          <w:szCs w:val="21"/>
        </w:rPr>
        <w:t>), constituído sob a forma de associação pública, com personalidade jurídica de direito público.</w:t>
      </w:r>
    </w:p>
    <w:p w14:paraId="17B7A1C1" w14:textId="35905BE9" w:rsidR="00976AFF" w:rsidRPr="009E0C8F" w:rsidRDefault="00976AFF" w:rsidP="009E0C8F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9E0C8F">
        <w:rPr>
          <w:rFonts w:ascii="Arial" w:hAnsi="Arial" w:cs="Arial"/>
          <w:bCs/>
          <w:sz w:val="21"/>
          <w:szCs w:val="21"/>
        </w:rPr>
        <w:t>Art. 2º</w:t>
      </w:r>
      <w:r w:rsidR="009E0C8F">
        <w:rPr>
          <w:rFonts w:ascii="Arial" w:hAnsi="Arial" w:cs="Arial"/>
          <w:bCs/>
          <w:sz w:val="21"/>
          <w:szCs w:val="21"/>
        </w:rPr>
        <w:t xml:space="preserve"> </w:t>
      </w:r>
      <w:r w:rsidRPr="009E0C8F">
        <w:rPr>
          <w:rFonts w:ascii="Arial" w:hAnsi="Arial" w:cs="Arial"/>
          <w:sz w:val="21"/>
          <w:szCs w:val="21"/>
        </w:rPr>
        <w:t xml:space="preserve"> O texto do protocolo de intenções segue an</w:t>
      </w:r>
      <w:r w:rsidR="009E0C8F" w:rsidRPr="009E0C8F">
        <w:rPr>
          <w:rFonts w:ascii="Arial" w:hAnsi="Arial" w:cs="Arial"/>
          <w:sz w:val="21"/>
          <w:szCs w:val="21"/>
        </w:rPr>
        <w:t>exo e é parte integrante desta L</w:t>
      </w:r>
      <w:r w:rsidRPr="009E0C8F">
        <w:rPr>
          <w:rFonts w:ascii="Arial" w:hAnsi="Arial" w:cs="Arial"/>
          <w:sz w:val="21"/>
          <w:szCs w:val="21"/>
        </w:rPr>
        <w:t>ei.</w:t>
      </w:r>
    </w:p>
    <w:p w14:paraId="7756B97B" w14:textId="1903EEA0" w:rsidR="00976AFF" w:rsidRPr="009E0C8F" w:rsidRDefault="00976AFF" w:rsidP="009E0C8F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9E0C8F">
        <w:rPr>
          <w:rFonts w:ascii="Arial" w:hAnsi="Arial" w:cs="Arial"/>
          <w:sz w:val="21"/>
          <w:szCs w:val="21"/>
        </w:rPr>
        <w:t>Art. 3º</w:t>
      </w:r>
      <w:r w:rsidR="009E0C8F">
        <w:rPr>
          <w:rFonts w:ascii="Arial" w:hAnsi="Arial" w:cs="Arial"/>
          <w:sz w:val="21"/>
          <w:szCs w:val="21"/>
        </w:rPr>
        <w:t xml:space="preserve"> </w:t>
      </w:r>
      <w:r w:rsidRPr="009E0C8F">
        <w:rPr>
          <w:rFonts w:ascii="Arial" w:hAnsi="Arial" w:cs="Arial"/>
          <w:sz w:val="21"/>
          <w:szCs w:val="21"/>
        </w:rPr>
        <w:t xml:space="preserve"> Fica o Poder Executivo autorizado a abrir créditos especiais para atendimento das despesas decorrentes do consorciamento, dentre elas a celebração do contrato de rateio</w:t>
      </w:r>
      <w:r w:rsidR="009E0C8F" w:rsidRPr="009E0C8F">
        <w:rPr>
          <w:rFonts w:ascii="Arial" w:hAnsi="Arial" w:cs="Arial"/>
          <w:sz w:val="21"/>
          <w:szCs w:val="21"/>
        </w:rPr>
        <w:t>.</w:t>
      </w:r>
    </w:p>
    <w:p w14:paraId="5F74DA67" w14:textId="0A34EB7A" w:rsidR="00976AFF" w:rsidRPr="009E0C8F" w:rsidRDefault="00976AFF" w:rsidP="009E0C8F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9E0C8F">
        <w:rPr>
          <w:rFonts w:ascii="Arial" w:hAnsi="Arial" w:cs="Arial"/>
          <w:sz w:val="21"/>
          <w:szCs w:val="21"/>
        </w:rPr>
        <w:t>Art. 4º</w:t>
      </w:r>
      <w:r w:rsidR="009E0C8F">
        <w:rPr>
          <w:rFonts w:ascii="Arial" w:hAnsi="Arial" w:cs="Arial"/>
          <w:sz w:val="21"/>
          <w:szCs w:val="21"/>
        </w:rPr>
        <w:t xml:space="preserve"> </w:t>
      </w:r>
      <w:r w:rsidRPr="009E0C8F">
        <w:rPr>
          <w:rFonts w:ascii="Arial" w:hAnsi="Arial" w:cs="Arial"/>
          <w:sz w:val="21"/>
          <w:szCs w:val="21"/>
        </w:rPr>
        <w:t xml:space="preserve"> Esta Lei entra em vigor na data de sua publicação.</w:t>
      </w:r>
    </w:p>
    <w:p w14:paraId="24731BBF" w14:textId="016B884F" w:rsidR="007133D2" w:rsidRPr="009E0C8F" w:rsidRDefault="007133D2" w:rsidP="009E0C8F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9E0C8F">
        <w:rPr>
          <w:rFonts w:ascii="Arial" w:hAnsi="Arial" w:cs="Arial"/>
          <w:sz w:val="21"/>
          <w:szCs w:val="21"/>
        </w:rPr>
        <w:t xml:space="preserve">GABINETE DO PREFEITO </w:t>
      </w:r>
      <w:r w:rsidR="00F121C4" w:rsidRPr="009E0C8F">
        <w:rPr>
          <w:rFonts w:ascii="Arial" w:hAnsi="Arial" w:cs="Arial"/>
          <w:sz w:val="21"/>
          <w:szCs w:val="21"/>
        </w:rPr>
        <w:t xml:space="preserve">MUNICIPAL DE ESTRELA VELHA, </w:t>
      </w:r>
      <w:r w:rsidR="0063708D" w:rsidRPr="009E0C8F">
        <w:rPr>
          <w:rFonts w:ascii="Arial" w:hAnsi="Arial" w:cs="Arial"/>
          <w:sz w:val="21"/>
          <w:szCs w:val="21"/>
        </w:rPr>
        <w:t>8</w:t>
      </w:r>
      <w:r w:rsidR="00F121C4" w:rsidRPr="009E0C8F">
        <w:rPr>
          <w:rFonts w:ascii="Arial" w:hAnsi="Arial" w:cs="Arial"/>
          <w:sz w:val="21"/>
          <w:szCs w:val="21"/>
        </w:rPr>
        <w:t xml:space="preserve"> </w:t>
      </w:r>
      <w:r w:rsidRPr="009E0C8F">
        <w:rPr>
          <w:rFonts w:ascii="Arial" w:hAnsi="Arial" w:cs="Arial"/>
          <w:sz w:val="21"/>
          <w:szCs w:val="21"/>
        </w:rPr>
        <w:t xml:space="preserve">de </w:t>
      </w:r>
      <w:r w:rsidR="00A10EA3" w:rsidRPr="009E0C8F">
        <w:rPr>
          <w:rFonts w:ascii="Arial" w:hAnsi="Arial" w:cs="Arial"/>
          <w:sz w:val="21"/>
          <w:szCs w:val="21"/>
        </w:rPr>
        <w:t>maio</w:t>
      </w:r>
      <w:r w:rsidRPr="009E0C8F">
        <w:rPr>
          <w:rFonts w:ascii="Arial" w:hAnsi="Arial" w:cs="Arial"/>
          <w:sz w:val="21"/>
          <w:szCs w:val="21"/>
        </w:rPr>
        <w:t xml:space="preserve"> de 2026.</w:t>
      </w:r>
    </w:p>
    <w:p w14:paraId="6EFC242F" w14:textId="77777777" w:rsidR="007133D2" w:rsidRPr="009E0C8F" w:rsidRDefault="007133D2" w:rsidP="009E0C8F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A0508F2" w14:textId="77777777" w:rsidR="007133D2" w:rsidRPr="009E0C8F" w:rsidRDefault="007133D2" w:rsidP="009E0C8F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B0EC06F" w14:textId="77777777" w:rsidR="009E0C8F" w:rsidRPr="009E0C8F" w:rsidRDefault="009E0C8F" w:rsidP="009E0C8F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9E0C8F">
        <w:rPr>
          <w:rFonts w:ascii="Arial" w:hAnsi="Arial" w:cs="Arial"/>
          <w:sz w:val="21"/>
          <w:szCs w:val="21"/>
        </w:rPr>
        <w:t>ALEXANDER CASTILHOS,</w:t>
      </w:r>
    </w:p>
    <w:p w14:paraId="4FF9083D" w14:textId="77777777" w:rsidR="009E0C8F" w:rsidRPr="009E0C8F" w:rsidRDefault="009E0C8F" w:rsidP="009E0C8F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9E0C8F">
        <w:rPr>
          <w:rFonts w:ascii="Arial" w:hAnsi="Arial" w:cs="Arial"/>
          <w:sz w:val="21"/>
          <w:szCs w:val="21"/>
        </w:rPr>
        <w:t>Prefeito Municipal.</w:t>
      </w:r>
    </w:p>
    <w:p w14:paraId="1E811D10" w14:textId="77777777" w:rsidR="0063708D" w:rsidRPr="009E0C8F" w:rsidRDefault="0063708D" w:rsidP="009E0C8F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11A0414" w14:textId="77777777" w:rsidR="009E0C8F" w:rsidRPr="009E0C8F" w:rsidRDefault="009E0C8F" w:rsidP="009E0C8F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6978692" w14:textId="77777777" w:rsidR="009E0C8F" w:rsidRPr="009E0C8F" w:rsidRDefault="009E0C8F" w:rsidP="009E0C8F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E124750" w14:textId="77777777" w:rsidR="009E0C8F" w:rsidRPr="009E0C8F" w:rsidRDefault="009E0C8F" w:rsidP="009E0C8F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E468B59" w14:textId="77777777" w:rsidR="009E0C8F" w:rsidRPr="009E0C8F" w:rsidRDefault="009E0C8F" w:rsidP="009E0C8F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35CB385" w14:textId="77777777" w:rsidR="009E0C8F" w:rsidRPr="009E0C8F" w:rsidRDefault="009E0C8F" w:rsidP="009E0C8F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65FB529" w14:textId="77777777" w:rsidR="009E0C8F" w:rsidRPr="009E0C8F" w:rsidRDefault="009E0C8F" w:rsidP="009E0C8F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0B59015" w14:textId="77777777" w:rsidR="009E0C8F" w:rsidRPr="009E0C8F" w:rsidRDefault="009E0C8F" w:rsidP="009E0C8F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0653338" w14:textId="77777777" w:rsidR="009E0C8F" w:rsidRPr="009E0C8F" w:rsidRDefault="009E0C8F" w:rsidP="009E0C8F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56AD105" w14:textId="77777777" w:rsidR="009E0C8F" w:rsidRPr="009E0C8F" w:rsidRDefault="009E0C8F" w:rsidP="009E0C8F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DE19964" w14:textId="77777777" w:rsidR="009E0C8F" w:rsidRPr="009E0C8F" w:rsidRDefault="009E0C8F" w:rsidP="009E0C8F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2C64C72" w14:textId="77777777" w:rsidR="009E0C8F" w:rsidRDefault="009E0C8F" w:rsidP="009E0C8F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FBDE28E" w14:textId="77777777" w:rsidR="009E0C8F" w:rsidRPr="009E0C8F" w:rsidRDefault="009E0C8F" w:rsidP="009E0C8F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0A6F871" w14:textId="6787D598" w:rsidR="004648C5" w:rsidRPr="009E0C8F" w:rsidRDefault="004648C5" w:rsidP="009E0C8F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9E0C8F">
        <w:rPr>
          <w:rFonts w:ascii="Arial" w:hAnsi="Arial" w:cs="Arial"/>
          <w:sz w:val="21"/>
          <w:szCs w:val="21"/>
        </w:rPr>
        <w:lastRenderedPageBreak/>
        <w:t>JUS</w:t>
      </w:r>
      <w:r w:rsidR="00F121C4" w:rsidRPr="009E0C8F">
        <w:rPr>
          <w:rFonts w:ascii="Arial" w:hAnsi="Arial" w:cs="Arial"/>
          <w:sz w:val="21"/>
          <w:szCs w:val="21"/>
        </w:rPr>
        <w:t xml:space="preserve">TIFICATIVA DO PROJETO DE LEI Nº </w:t>
      </w:r>
      <w:r w:rsidR="0063708D" w:rsidRPr="009E0C8F">
        <w:rPr>
          <w:rFonts w:ascii="Arial" w:hAnsi="Arial" w:cs="Arial"/>
          <w:sz w:val="21"/>
          <w:szCs w:val="21"/>
        </w:rPr>
        <w:t>1.63</w:t>
      </w:r>
      <w:r w:rsidR="009E0C8F" w:rsidRPr="009E0C8F">
        <w:rPr>
          <w:rFonts w:ascii="Arial" w:hAnsi="Arial" w:cs="Arial"/>
          <w:sz w:val="21"/>
          <w:szCs w:val="21"/>
        </w:rPr>
        <w:t>7</w:t>
      </w:r>
      <w:r w:rsidRPr="009E0C8F">
        <w:rPr>
          <w:rFonts w:ascii="Arial" w:hAnsi="Arial" w:cs="Arial"/>
          <w:sz w:val="21"/>
          <w:szCs w:val="21"/>
        </w:rPr>
        <w:t>/202</w:t>
      </w:r>
      <w:r w:rsidR="007133D2" w:rsidRPr="009E0C8F">
        <w:rPr>
          <w:rFonts w:ascii="Arial" w:hAnsi="Arial" w:cs="Arial"/>
          <w:sz w:val="21"/>
          <w:szCs w:val="21"/>
        </w:rPr>
        <w:t>6:</w:t>
      </w:r>
    </w:p>
    <w:p w14:paraId="2095B3A3" w14:textId="77777777" w:rsidR="004648C5" w:rsidRPr="009E0C8F" w:rsidRDefault="004648C5" w:rsidP="009E0C8F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A192A9E" w14:textId="4CFE2917" w:rsidR="004648C5" w:rsidRPr="009E0C8F" w:rsidRDefault="004648C5" w:rsidP="009E0C8F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9E0C8F">
        <w:rPr>
          <w:rFonts w:ascii="Arial" w:hAnsi="Arial" w:cs="Arial"/>
          <w:sz w:val="21"/>
          <w:szCs w:val="21"/>
        </w:rPr>
        <w:t xml:space="preserve">Senhor Presidente e </w:t>
      </w:r>
      <w:r w:rsidR="005C278A" w:rsidRPr="009E0C8F">
        <w:rPr>
          <w:rFonts w:ascii="Arial" w:hAnsi="Arial" w:cs="Arial"/>
          <w:sz w:val="21"/>
          <w:szCs w:val="21"/>
        </w:rPr>
        <w:t xml:space="preserve">demais </w:t>
      </w:r>
      <w:r w:rsidRPr="009E0C8F">
        <w:rPr>
          <w:rFonts w:ascii="Arial" w:hAnsi="Arial" w:cs="Arial"/>
          <w:sz w:val="21"/>
          <w:szCs w:val="21"/>
        </w:rPr>
        <w:t>Vereadores:</w:t>
      </w:r>
    </w:p>
    <w:p w14:paraId="2284A96F" w14:textId="77777777" w:rsidR="004648C5" w:rsidRPr="009E0C8F" w:rsidRDefault="004648C5" w:rsidP="009E0C8F">
      <w:pPr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42163D35" w14:textId="2D5E5D45" w:rsidR="009E0C8F" w:rsidRPr="009E0C8F" w:rsidRDefault="009E0C8F" w:rsidP="009E0C8F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9E0C8F">
        <w:rPr>
          <w:rFonts w:ascii="Arial" w:hAnsi="Arial" w:cs="Arial"/>
          <w:sz w:val="21"/>
          <w:szCs w:val="21"/>
        </w:rPr>
        <w:t>Como é do conhecimento de Vossas Senhorias, diversas e crescentes são as responsabilidades atribuídas aos Municípios, tanto no texto constitucional, quanto na legislação infraconstitucional. Entretanto, o lastro financeiro necessário para cumprir com seus afazeres ainda não é condizente, dada a histórica concentração de receitas por parte da União e dos Estados, situação que impacta desfavoravelmente a capacidade de investimento e desenvolvimento de soluções técnicas adequadas para gerir as políticas públicas que lhes competem</w:t>
      </w:r>
      <w:r w:rsidR="007F4E2D">
        <w:rPr>
          <w:rFonts w:ascii="Arial" w:hAnsi="Arial" w:cs="Arial"/>
          <w:sz w:val="21"/>
          <w:szCs w:val="21"/>
        </w:rPr>
        <w:t>.</w:t>
      </w:r>
    </w:p>
    <w:p w14:paraId="6A36E541" w14:textId="77777777" w:rsidR="009E0C8F" w:rsidRPr="009E0C8F" w:rsidRDefault="009E0C8F" w:rsidP="009E0C8F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9E0C8F">
        <w:rPr>
          <w:rFonts w:ascii="Arial" w:hAnsi="Arial" w:cs="Arial"/>
          <w:sz w:val="21"/>
          <w:szCs w:val="21"/>
        </w:rPr>
        <w:t>Não bastassem os desafios ordinários, têm se intensificado nos últimos anos danos humanos e materiais em decorrência das mudanças climáticas. Segundo dados da Confederação Nacional de Municípios (CNM), entre 2013 a 2023, os desastres naturais causaram R$ 577,5 bilhões de prejuízos em todo o Brasil, sendo:</w:t>
      </w:r>
    </w:p>
    <w:p w14:paraId="5705E7FF" w14:textId="77777777" w:rsidR="009E0C8F" w:rsidRPr="009E0C8F" w:rsidRDefault="009E0C8F" w:rsidP="009E0C8F">
      <w:pPr>
        <w:pStyle w:val="PargrafodaLista"/>
        <w:numPr>
          <w:ilvl w:val="0"/>
          <w:numId w:val="10"/>
        </w:numPr>
        <w:spacing w:after="120" w:line="280" w:lineRule="exact"/>
        <w:ind w:left="0" w:firstLine="1134"/>
        <w:contextualSpacing w:val="0"/>
        <w:jc w:val="both"/>
        <w:rPr>
          <w:rFonts w:ascii="Arial" w:hAnsi="Arial" w:cs="Arial"/>
          <w:sz w:val="21"/>
          <w:szCs w:val="21"/>
        </w:rPr>
      </w:pPr>
      <w:r w:rsidRPr="009E0C8F">
        <w:rPr>
          <w:rFonts w:ascii="Arial" w:hAnsi="Arial" w:cs="Arial"/>
          <w:sz w:val="21"/>
          <w:szCs w:val="21"/>
        </w:rPr>
        <w:t>seca: R$ 322,9 bilhões em prejuízos, representando 56% do total;</w:t>
      </w:r>
    </w:p>
    <w:p w14:paraId="18A2055E" w14:textId="77777777" w:rsidR="009E0C8F" w:rsidRPr="009E0C8F" w:rsidRDefault="009E0C8F" w:rsidP="009E0C8F">
      <w:pPr>
        <w:pStyle w:val="PargrafodaLista"/>
        <w:numPr>
          <w:ilvl w:val="0"/>
          <w:numId w:val="10"/>
        </w:numPr>
        <w:spacing w:after="120" w:line="280" w:lineRule="exact"/>
        <w:ind w:left="0" w:firstLine="1134"/>
        <w:contextualSpacing w:val="0"/>
        <w:jc w:val="both"/>
        <w:rPr>
          <w:rFonts w:ascii="Arial" w:hAnsi="Arial" w:cs="Arial"/>
          <w:sz w:val="21"/>
          <w:szCs w:val="21"/>
        </w:rPr>
      </w:pPr>
      <w:r w:rsidRPr="009E0C8F">
        <w:rPr>
          <w:rFonts w:ascii="Arial" w:hAnsi="Arial" w:cs="Arial"/>
          <w:sz w:val="21"/>
          <w:szCs w:val="21"/>
        </w:rPr>
        <w:t>chuvas: R$ 153,5 bilhões, representando 26,5% do total;</w:t>
      </w:r>
    </w:p>
    <w:p w14:paraId="1AB4B7EC" w14:textId="03068171" w:rsidR="009E0C8F" w:rsidRPr="009E0C8F" w:rsidRDefault="009E0C8F" w:rsidP="009E0C8F">
      <w:pPr>
        <w:pStyle w:val="PargrafodaLista"/>
        <w:numPr>
          <w:ilvl w:val="0"/>
          <w:numId w:val="10"/>
        </w:numPr>
        <w:spacing w:after="120" w:line="280" w:lineRule="exact"/>
        <w:ind w:left="0" w:firstLine="1134"/>
        <w:contextualSpacing w:val="0"/>
        <w:jc w:val="both"/>
        <w:rPr>
          <w:rFonts w:ascii="Arial" w:hAnsi="Arial" w:cs="Arial"/>
          <w:sz w:val="21"/>
          <w:szCs w:val="21"/>
        </w:rPr>
      </w:pPr>
      <w:r w:rsidRPr="009E0C8F">
        <w:rPr>
          <w:rFonts w:ascii="Arial" w:hAnsi="Arial" w:cs="Arial"/>
          <w:sz w:val="21"/>
          <w:szCs w:val="21"/>
        </w:rPr>
        <w:t>demais desastres: R$ 100,9 bilhões, representando 17,4% do total;</w:t>
      </w:r>
      <w:r w:rsidR="005B4482">
        <w:rPr>
          <w:rFonts w:ascii="Arial" w:hAnsi="Arial" w:cs="Arial"/>
          <w:sz w:val="21"/>
          <w:szCs w:val="21"/>
        </w:rPr>
        <w:t xml:space="preserve"> e</w:t>
      </w:r>
    </w:p>
    <w:p w14:paraId="2200AB3C" w14:textId="77777777" w:rsidR="009E0C8F" w:rsidRPr="009E0C8F" w:rsidRDefault="009E0C8F" w:rsidP="009E0C8F">
      <w:pPr>
        <w:pStyle w:val="PargrafodaLista"/>
        <w:numPr>
          <w:ilvl w:val="0"/>
          <w:numId w:val="10"/>
        </w:numPr>
        <w:spacing w:after="120" w:line="280" w:lineRule="exact"/>
        <w:ind w:left="0" w:firstLine="1134"/>
        <w:contextualSpacing w:val="0"/>
        <w:jc w:val="both"/>
        <w:rPr>
          <w:rFonts w:ascii="Arial" w:hAnsi="Arial" w:cs="Arial"/>
          <w:sz w:val="21"/>
          <w:szCs w:val="21"/>
        </w:rPr>
      </w:pPr>
      <w:r w:rsidRPr="009E0C8F">
        <w:rPr>
          <w:rFonts w:ascii="Arial" w:hAnsi="Arial" w:cs="Arial"/>
          <w:sz w:val="21"/>
          <w:szCs w:val="21"/>
        </w:rPr>
        <w:t>94% dos gestores locais precisaram decretar situação de emergência ou estado de calamidade na busca por apoio de Estados e da União para superar os impactos dos desastres.</w:t>
      </w:r>
    </w:p>
    <w:p w14:paraId="0EB5CFC0" w14:textId="77777777" w:rsidR="009E0C8F" w:rsidRPr="009E0C8F" w:rsidRDefault="009E0C8F" w:rsidP="009E0C8F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9E0C8F">
        <w:rPr>
          <w:rFonts w:ascii="Arial" w:hAnsi="Arial" w:cs="Arial"/>
          <w:sz w:val="21"/>
          <w:szCs w:val="21"/>
        </w:rPr>
        <w:t>A União repassou R$ 4,9 bilhões para ações de defesa civil, que representam apenas 1,2% dos prejuízos contabilizados, ou seja, os Municípios seguem onerados em meio a esses eventos extraordinários de grande impacto.</w:t>
      </w:r>
    </w:p>
    <w:p w14:paraId="6FEFC001" w14:textId="77777777" w:rsidR="009E0C8F" w:rsidRPr="009E0C8F" w:rsidRDefault="009E0C8F" w:rsidP="009E0C8F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9E0C8F">
        <w:rPr>
          <w:rFonts w:ascii="Arial" w:hAnsi="Arial" w:cs="Arial"/>
          <w:sz w:val="21"/>
          <w:szCs w:val="21"/>
        </w:rPr>
        <w:t>Recentemente acompanhamos uma série de eventos extremos, de enchentes (por exemplo, no Acre, na Bahia e no Rio Grande do Sul) à estiagem, seca e incêndios nos biomas da Amazônia e do Pantanal.</w:t>
      </w:r>
    </w:p>
    <w:p w14:paraId="5BA5DC99" w14:textId="746B49A3" w:rsidR="009E0C8F" w:rsidRPr="009E0C8F" w:rsidRDefault="009E0C8F" w:rsidP="009E0C8F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9E0C8F">
        <w:rPr>
          <w:rFonts w:ascii="Arial" w:hAnsi="Arial" w:cs="Arial"/>
          <w:sz w:val="21"/>
          <w:szCs w:val="21"/>
        </w:rPr>
        <w:t>A título ilustrativo, vivenciamos</w:t>
      </w:r>
      <w:r w:rsidR="00DD49D5">
        <w:rPr>
          <w:rFonts w:ascii="Arial" w:hAnsi="Arial" w:cs="Arial"/>
          <w:sz w:val="21"/>
          <w:szCs w:val="21"/>
        </w:rPr>
        <w:t xml:space="preserve"> recentemente</w:t>
      </w:r>
      <w:r w:rsidRPr="009E0C8F">
        <w:rPr>
          <w:rFonts w:ascii="Arial" w:hAnsi="Arial" w:cs="Arial"/>
          <w:sz w:val="21"/>
          <w:szCs w:val="21"/>
        </w:rPr>
        <w:t xml:space="preserve"> a devastação do</w:t>
      </w:r>
      <w:r w:rsidR="007F4E2D">
        <w:rPr>
          <w:rFonts w:ascii="Arial" w:hAnsi="Arial" w:cs="Arial"/>
          <w:sz w:val="21"/>
          <w:szCs w:val="21"/>
        </w:rPr>
        <w:t xml:space="preserve"> nosso</w:t>
      </w:r>
      <w:r w:rsidRPr="009E0C8F">
        <w:rPr>
          <w:rFonts w:ascii="Arial" w:hAnsi="Arial" w:cs="Arial"/>
          <w:sz w:val="21"/>
          <w:szCs w:val="21"/>
        </w:rPr>
        <w:t xml:space="preserve"> Estado em razão das chuvas. Em setembro de 2023, com a passagem do ciclone extratropical, </w:t>
      </w:r>
      <w:r w:rsidR="007F4E2D">
        <w:rPr>
          <w:rFonts w:ascii="Arial" w:hAnsi="Arial" w:cs="Arial"/>
          <w:sz w:val="21"/>
          <w:szCs w:val="21"/>
        </w:rPr>
        <w:t>o</w:t>
      </w:r>
      <w:r w:rsidRPr="009E0C8F">
        <w:rPr>
          <w:rFonts w:ascii="Arial" w:hAnsi="Arial" w:cs="Arial"/>
          <w:sz w:val="21"/>
          <w:szCs w:val="21"/>
        </w:rPr>
        <w:t xml:space="preserve"> Estado já tinha contabilizado, além de mortes, mais de R$ 3 bilhões em prejuízos financeiros nos mais diversos setores privados e públicos e 106 Municípios em estado de calamidade pública (CNM, 2023). Menos de 1 ano depois, </w:t>
      </w:r>
      <w:r w:rsidR="000164A1">
        <w:rPr>
          <w:rFonts w:ascii="Arial" w:hAnsi="Arial" w:cs="Arial"/>
          <w:sz w:val="21"/>
          <w:szCs w:val="21"/>
        </w:rPr>
        <w:t xml:space="preserve">em 2024, sofremos </w:t>
      </w:r>
      <w:r w:rsidRPr="009E0C8F">
        <w:rPr>
          <w:rFonts w:ascii="Arial" w:hAnsi="Arial" w:cs="Arial"/>
          <w:sz w:val="21"/>
          <w:szCs w:val="21"/>
        </w:rPr>
        <w:t>uma devastação ainda maior</w:t>
      </w:r>
      <w:r w:rsidR="000164A1">
        <w:rPr>
          <w:rFonts w:ascii="Arial" w:hAnsi="Arial" w:cs="Arial"/>
          <w:sz w:val="21"/>
          <w:szCs w:val="21"/>
        </w:rPr>
        <w:t xml:space="preserve"> com enchente</w:t>
      </w:r>
      <w:r w:rsidRPr="009E0C8F">
        <w:rPr>
          <w:rFonts w:ascii="Arial" w:hAnsi="Arial" w:cs="Arial"/>
          <w:sz w:val="21"/>
          <w:szCs w:val="21"/>
        </w:rPr>
        <w:t xml:space="preserve">. Dados apurados pela CNM indicam que, até agosto de 2024, </w:t>
      </w:r>
      <w:r w:rsidR="000164A1">
        <w:rPr>
          <w:rFonts w:ascii="Arial" w:hAnsi="Arial" w:cs="Arial"/>
          <w:sz w:val="21"/>
          <w:szCs w:val="21"/>
        </w:rPr>
        <w:t>foram</w:t>
      </w:r>
      <w:r w:rsidRPr="009E0C8F">
        <w:rPr>
          <w:rFonts w:ascii="Arial" w:hAnsi="Arial" w:cs="Arial"/>
          <w:sz w:val="21"/>
          <w:szCs w:val="21"/>
        </w:rPr>
        <w:t xml:space="preserve"> contabilizados mais de R$ 13,3 bilhões em prejuízos financeiros.</w:t>
      </w:r>
    </w:p>
    <w:p w14:paraId="050CCBB4" w14:textId="77777777" w:rsidR="009E0C8F" w:rsidRPr="009E0C8F" w:rsidRDefault="009E0C8F" w:rsidP="009E0C8F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9E0C8F">
        <w:rPr>
          <w:rFonts w:ascii="Arial" w:hAnsi="Arial" w:cs="Arial"/>
          <w:sz w:val="21"/>
          <w:szCs w:val="21"/>
        </w:rPr>
        <w:t>Em conformidade com o Decreto Estadual 57.646, de 30 de maio de 2024, o governo federal, por meio da Portaria 1.802, de 31 de maio de 2024, reconheceu a anormalidade de 418 Municípios gaúchos, sendo 95 em estado de calamidade pública e 323 em situação de emergência.</w:t>
      </w:r>
    </w:p>
    <w:p w14:paraId="56EF5E01" w14:textId="7013687D" w:rsidR="009E0C8F" w:rsidRPr="009E0C8F" w:rsidRDefault="009E0C8F" w:rsidP="009E0C8F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9E0C8F">
        <w:rPr>
          <w:rFonts w:ascii="Arial" w:hAnsi="Arial" w:cs="Arial"/>
          <w:sz w:val="21"/>
          <w:szCs w:val="21"/>
        </w:rPr>
        <w:t>De outro lado, no mesmo ano de 2024, segundo aponta o Centro Nacional de Monitoramento e Alertas de Desastres Naturais (</w:t>
      </w:r>
      <w:r w:rsidR="000164A1" w:rsidRPr="009E0C8F">
        <w:rPr>
          <w:rFonts w:ascii="Arial" w:hAnsi="Arial" w:cs="Arial"/>
          <w:sz w:val="21"/>
          <w:szCs w:val="21"/>
        </w:rPr>
        <w:t>CEMADEN</w:t>
      </w:r>
      <w:r w:rsidR="000164A1">
        <w:rPr>
          <w:rFonts w:ascii="Arial" w:hAnsi="Arial" w:cs="Arial"/>
          <w:sz w:val="21"/>
          <w:szCs w:val="21"/>
        </w:rPr>
        <w:t>), o Brasil registrou</w:t>
      </w:r>
      <w:r w:rsidRPr="009E0C8F">
        <w:rPr>
          <w:rFonts w:ascii="Arial" w:hAnsi="Arial" w:cs="Arial"/>
          <w:sz w:val="21"/>
          <w:szCs w:val="21"/>
        </w:rPr>
        <w:t xml:space="preserve"> a pior seca desde o início dos registros da série histórica, em 1950. O impacto </w:t>
      </w:r>
      <w:r w:rsidR="000164A1">
        <w:rPr>
          <w:rFonts w:ascii="Arial" w:hAnsi="Arial" w:cs="Arial"/>
          <w:sz w:val="21"/>
          <w:szCs w:val="21"/>
        </w:rPr>
        <w:t>foi</w:t>
      </w:r>
      <w:r w:rsidRPr="009E0C8F">
        <w:rPr>
          <w:rFonts w:ascii="Arial" w:hAnsi="Arial" w:cs="Arial"/>
          <w:sz w:val="21"/>
          <w:szCs w:val="21"/>
        </w:rPr>
        <w:t xml:space="preserve"> sentido em pelo menos 58% do território nacional. O Índice Integrado de Seca (IIS3), de agosto de 2024, </w:t>
      </w:r>
      <w:r w:rsidR="000164A1">
        <w:rPr>
          <w:rFonts w:ascii="Arial" w:hAnsi="Arial" w:cs="Arial"/>
          <w:sz w:val="21"/>
          <w:szCs w:val="21"/>
        </w:rPr>
        <w:t>indicou</w:t>
      </w:r>
      <w:r w:rsidRPr="009E0C8F">
        <w:rPr>
          <w:rFonts w:ascii="Arial" w:hAnsi="Arial" w:cs="Arial"/>
          <w:sz w:val="21"/>
          <w:szCs w:val="21"/>
        </w:rPr>
        <w:t xml:space="preserve"> 3.978 Municípios com algum grau de seca, sendo que 201 </w:t>
      </w:r>
      <w:r w:rsidR="000164A1">
        <w:rPr>
          <w:rFonts w:ascii="Arial" w:hAnsi="Arial" w:cs="Arial"/>
          <w:sz w:val="21"/>
          <w:szCs w:val="21"/>
        </w:rPr>
        <w:t xml:space="preserve">passaram </w:t>
      </w:r>
      <w:r w:rsidRPr="009E0C8F">
        <w:rPr>
          <w:rFonts w:ascii="Arial" w:hAnsi="Arial" w:cs="Arial"/>
          <w:sz w:val="21"/>
          <w:szCs w:val="21"/>
        </w:rPr>
        <w:t xml:space="preserve">em condição de seca </w:t>
      </w:r>
      <w:r w:rsidR="000164A1">
        <w:rPr>
          <w:rFonts w:ascii="Arial" w:hAnsi="Arial" w:cs="Arial"/>
          <w:sz w:val="21"/>
          <w:szCs w:val="21"/>
        </w:rPr>
        <w:t>extrema.</w:t>
      </w:r>
    </w:p>
    <w:p w14:paraId="37F62D3F" w14:textId="77777777" w:rsidR="009E0C8F" w:rsidRPr="009E0C8F" w:rsidRDefault="009E0C8F" w:rsidP="009E0C8F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9E0C8F">
        <w:rPr>
          <w:rFonts w:ascii="Arial" w:hAnsi="Arial" w:cs="Arial"/>
          <w:sz w:val="21"/>
          <w:szCs w:val="21"/>
        </w:rPr>
        <w:lastRenderedPageBreak/>
        <w:t>O cenário é ainda mais alarmante quando se toma em conta que, segundo recente pesquisa realizada pela CNM (2024), dos 3.590 Municípios respondentes:</w:t>
      </w:r>
    </w:p>
    <w:p w14:paraId="7A329E67" w14:textId="77777777" w:rsidR="009E0C8F" w:rsidRPr="009E0C8F" w:rsidRDefault="009E0C8F" w:rsidP="009E0C8F">
      <w:pPr>
        <w:pStyle w:val="PargrafodaLista"/>
        <w:numPr>
          <w:ilvl w:val="0"/>
          <w:numId w:val="11"/>
        </w:numPr>
        <w:spacing w:after="120" w:line="280" w:lineRule="exact"/>
        <w:ind w:left="0" w:firstLine="1134"/>
        <w:contextualSpacing w:val="0"/>
        <w:jc w:val="both"/>
        <w:rPr>
          <w:rFonts w:ascii="Arial" w:hAnsi="Arial" w:cs="Arial"/>
          <w:sz w:val="21"/>
          <w:szCs w:val="21"/>
        </w:rPr>
      </w:pPr>
      <w:r w:rsidRPr="009E0C8F">
        <w:rPr>
          <w:rFonts w:ascii="Arial" w:hAnsi="Arial" w:cs="Arial"/>
          <w:sz w:val="21"/>
          <w:szCs w:val="21"/>
        </w:rPr>
        <w:t xml:space="preserve">2.474 nunca receberam recursos financeiros para ações de prevenção de eventos climáticos; </w:t>
      </w:r>
    </w:p>
    <w:p w14:paraId="02F3D16E" w14:textId="77777777" w:rsidR="009E0C8F" w:rsidRPr="009E0C8F" w:rsidRDefault="009E0C8F" w:rsidP="009E0C8F">
      <w:pPr>
        <w:pStyle w:val="PargrafodaLista"/>
        <w:numPr>
          <w:ilvl w:val="0"/>
          <w:numId w:val="11"/>
        </w:numPr>
        <w:spacing w:after="120" w:line="280" w:lineRule="exact"/>
        <w:ind w:left="0" w:firstLine="1134"/>
        <w:contextualSpacing w:val="0"/>
        <w:jc w:val="both"/>
        <w:rPr>
          <w:rFonts w:ascii="Arial" w:hAnsi="Arial" w:cs="Arial"/>
          <w:sz w:val="21"/>
          <w:szCs w:val="21"/>
        </w:rPr>
      </w:pPr>
      <w:r w:rsidRPr="009E0C8F">
        <w:rPr>
          <w:rFonts w:ascii="Arial" w:hAnsi="Arial" w:cs="Arial"/>
          <w:sz w:val="21"/>
          <w:szCs w:val="21"/>
        </w:rPr>
        <w:t>2.443 não estão preparados para enfrentar eventos climáticos extremos;</w:t>
      </w:r>
    </w:p>
    <w:p w14:paraId="5EB60DC0" w14:textId="77777777" w:rsidR="009E0C8F" w:rsidRPr="009E0C8F" w:rsidRDefault="009E0C8F" w:rsidP="009E0C8F">
      <w:pPr>
        <w:pStyle w:val="PargrafodaLista"/>
        <w:numPr>
          <w:ilvl w:val="0"/>
          <w:numId w:val="11"/>
        </w:numPr>
        <w:spacing w:after="120" w:line="280" w:lineRule="exact"/>
        <w:ind w:left="0" w:firstLine="1134"/>
        <w:contextualSpacing w:val="0"/>
        <w:jc w:val="both"/>
        <w:rPr>
          <w:rFonts w:ascii="Arial" w:hAnsi="Arial" w:cs="Arial"/>
          <w:sz w:val="21"/>
          <w:szCs w:val="21"/>
        </w:rPr>
      </w:pPr>
      <w:r w:rsidRPr="009E0C8F">
        <w:rPr>
          <w:rFonts w:ascii="Arial" w:hAnsi="Arial" w:cs="Arial"/>
          <w:sz w:val="21"/>
          <w:szCs w:val="21"/>
        </w:rPr>
        <w:t>1.568 não possuem setor/pessoal responsável pelo monitoramento de eventos;</w:t>
      </w:r>
    </w:p>
    <w:p w14:paraId="093A5FB7" w14:textId="339C6C29" w:rsidR="009E0C8F" w:rsidRPr="009E0C8F" w:rsidRDefault="009E0C8F" w:rsidP="009E0C8F">
      <w:pPr>
        <w:pStyle w:val="PargrafodaLista"/>
        <w:numPr>
          <w:ilvl w:val="0"/>
          <w:numId w:val="11"/>
        </w:numPr>
        <w:spacing w:after="120" w:line="280" w:lineRule="exact"/>
        <w:ind w:left="0" w:firstLine="1134"/>
        <w:contextualSpacing w:val="0"/>
        <w:jc w:val="both"/>
        <w:rPr>
          <w:rFonts w:ascii="Arial" w:hAnsi="Arial" w:cs="Arial"/>
          <w:sz w:val="21"/>
          <w:szCs w:val="21"/>
        </w:rPr>
      </w:pPr>
      <w:r w:rsidRPr="009E0C8F">
        <w:rPr>
          <w:rFonts w:ascii="Arial" w:hAnsi="Arial" w:cs="Arial"/>
          <w:sz w:val="21"/>
          <w:szCs w:val="21"/>
        </w:rPr>
        <w:t>2.055 não possuem sistema de alerta para desastres;</w:t>
      </w:r>
      <w:r w:rsidR="000164A1">
        <w:rPr>
          <w:rFonts w:ascii="Arial" w:hAnsi="Arial" w:cs="Arial"/>
          <w:sz w:val="21"/>
          <w:szCs w:val="21"/>
        </w:rPr>
        <w:t xml:space="preserve"> e</w:t>
      </w:r>
    </w:p>
    <w:p w14:paraId="1F76953F" w14:textId="57F4141B" w:rsidR="009E0C8F" w:rsidRPr="009E0C8F" w:rsidRDefault="009E0C8F" w:rsidP="009E0C8F">
      <w:pPr>
        <w:pStyle w:val="PargrafodaLista"/>
        <w:numPr>
          <w:ilvl w:val="0"/>
          <w:numId w:val="11"/>
        </w:numPr>
        <w:spacing w:after="120" w:line="280" w:lineRule="exact"/>
        <w:ind w:left="0" w:firstLine="1134"/>
        <w:contextualSpacing w:val="0"/>
        <w:jc w:val="both"/>
        <w:rPr>
          <w:rFonts w:ascii="Arial" w:hAnsi="Arial" w:cs="Arial"/>
          <w:sz w:val="21"/>
          <w:szCs w:val="21"/>
        </w:rPr>
      </w:pPr>
      <w:r w:rsidRPr="009E0C8F">
        <w:rPr>
          <w:rFonts w:ascii="Arial" w:hAnsi="Arial" w:cs="Arial"/>
          <w:sz w:val="21"/>
          <w:szCs w:val="21"/>
        </w:rPr>
        <w:t>1.664 não tiveram equipe participando de capacitação técn</w:t>
      </w:r>
      <w:r w:rsidR="000164A1">
        <w:rPr>
          <w:rFonts w:ascii="Arial" w:hAnsi="Arial" w:cs="Arial"/>
          <w:sz w:val="21"/>
          <w:szCs w:val="21"/>
        </w:rPr>
        <w:t>ica no tema mudanças climáticas.</w:t>
      </w:r>
    </w:p>
    <w:p w14:paraId="23485A58" w14:textId="72ADC194" w:rsidR="009E0C8F" w:rsidRPr="009E0C8F" w:rsidRDefault="009E0C8F" w:rsidP="009E0C8F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9E0C8F">
        <w:rPr>
          <w:rFonts w:ascii="Arial" w:hAnsi="Arial" w:cs="Arial"/>
          <w:sz w:val="21"/>
          <w:szCs w:val="21"/>
        </w:rPr>
        <w:t>Em vista do exposto, mostram-se urgentes iniciativas contundentes e amplas para buscar prevenir, promover assistência e o reestabelecimento em cenários cada vez mais hostis e de es</w:t>
      </w:r>
      <w:r w:rsidR="009C6793">
        <w:rPr>
          <w:rFonts w:ascii="Arial" w:hAnsi="Arial" w:cs="Arial"/>
          <w:sz w:val="21"/>
          <w:szCs w:val="21"/>
        </w:rPr>
        <w:t>cassez de recursos financeiros.</w:t>
      </w:r>
    </w:p>
    <w:p w14:paraId="29BEAE3F" w14:textId="004BE0F3" w:rsidR="009E0C8F" w:rsidRPr="009E0C8F" w:rsidRDefault="009E0C8F" w:rsidP="009E0C8F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9E0C8F">
        <w:rPr>
          <w:rFonts w:ascii="Arial" w:hAnsi="Arial" w:cs="Arial"/>
          <w:sz w:val="21"/>
          <w:szCs w:val="21"/>
        </w:rPr>
        <w:t>Apoiada no princípio constitucional da cooperação federativa, foi consagrada na Constituição Federal (art. 241) e, posteriormente, na Lei 11.107/2005 e no Decreto 6.017/2007, uma efetiva alternativa ao cenário acima descrito: o consórcio público, ferramenta já consolidada e que tem se apresentado como solução a muitos dos desafios dos M</w:t>
      </w:r>
      <w:r w:rsidR="009C6793">
        <w:rPr>
          <w:rFonts w:ascii="Arial" w:hAnsi="Arial" w:cs="Arial"/>
          <w:sz w:val="21"/>
          <w:szCs w:val="21"/>
        </w:rPr>
        <w:t>unicípios.</w:t>
      </w:r>
    </w:p>
    <w:p w14:paraId="132F7D48" w14:textId="77777777" w:rsidR="009E0C8F" w:rsidRPr="009E0C8F" w:rsidRDefault="009E0C8F" w:rsidP="009E0C8F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9E0C8F">
        <w:rPr>
          <w:rFonts w:ascii="Arial" w:hAnsi="Arial" w:cs="Arial"/>
          <w:sz w:val="21"/>
          <w:szCs w:val="21"/>
        </w:rPr>
        <w:t>Dentre as principais vantagens de se participar de um consórcio público está a de alcançar o(a) melhor coordenação e planejamento estratégico; (b) melhoramento técnico; (c) otimização do gasto público; (d) melhoria da capacidade de investimento; (e) realizar ações que seriam inviáveis individualmente; (f) o desenvolvimento e a implementação de soluções inovadoras de amplo alcance; (g) somar peso político para reclamar apoio, estratégico e financeiro dos demais níveis governamentais.</w:t>
      </w:r>
    </w:p>
    <w:p w14:paraId="1FE5F732" w14:textId="77777777" w:rsidR="009E0C8F" w:rsidRPr="009E0C8F" w:rsidRDefault="009E0C8F" w:rsidP="009E0C8F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9E0C8F">
        <w:rPr>
          <w:rFonts w:ascii="Arial" w:hAnsi="Arial" w:cs="Arial"/>
          <w:sz w:val="21"/>
          <w:szCs w:val="21"/>
        </w:rPr>
        <w:t>O agravamento em nível nacional dos desastres climáticos de todas as ordens exige uma atuação cooperada ágil, forte, organizada, estratégica e de amplo alcance.</w:t>
      </w:r>
    </w:p>
    <w:p w14:paraId="5448E9F1" w14:textId="6D3CD540" w:rsidR="009E0C8F" w:rsidRPr="009E0C8F" w:rsidRDefault="009E0C8F" w:rsidP="009E0C8F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9E0C8F">
        <w:rPr>
          <w:rFonts w:ascii="Arial" w:hAnsi="Arial" w:cs="Arial"/>
          <w:sz w:val="21"/>
          <w:szCs w:val="21"/>
        </w:rPr>
        <w:t xml:space="preserve">Por essas razões, os prefeitos dos Municípios associados à Confederação Nacional de Municípios (CNM) chegaram ao consenso de pactuar o protocolo de intenções que segue anexo ao presente projeto de lei, a fim de constituir o </w:t>
      </w:r>
      <w:r w:rsidRPr="009E0C8F">
        <w:rPr>
          <w:rFonts w:ascii="Arial" w:hAnsi="Arial" w:cs="Arial"/>
          <w:b/>
          <w:sz w:val="21"/>
          <w:szCs w:val="21"/>
        </w:rPr>
        <w:t>Consórcio Nacional para Gestão Climática e Prevenção de Desastres (</w:t>
      </w:r>
      <w:r w:rsidR="009C6793" w:rsidRPr="009E0C8F">
        <w:rPr>
          <w:rFonts w:ascii="Arial" w:hAnsi="Arial" w:cs="Arial"/>
          <w:b/>
          <w:sz w:val="21"/>
          <w:szCs w:val="21"/>
        </w:rPr>
        <w:t>CONCLIMA</w:t>
      </w:r>
      <w:r w:rsidRPr="009E0C8F">
        <w:rPr>
          <w:rFonts w:ascii="Arial" w:hAnsi="Arial" w:cs="Arial"/>
          <w:b/>
          <w:sz w:val="21"/>
          <w:szCs w:val="21"/>
        </w:rPr>
        <w:t>)</w:t>
      </w:r>
      <w:r w:rsidRPr="009E0C8F">
        <w:rPr>
          <w:rFonts w:ascii="Arial" w:hAnsi="Arial" w:cs="Arial"/>
          <w:sz w:val="21"/>
          <w:szCs w:val="21"/>
        </w:rPr>
        <w:t>, vocacionado a apoiar as estruturas municipais na atuação articulada, inclusive com outras esferas governamentais, para ações de prevenção, redução de desastres e apoio às comunidades atingidas; na consolidação e na ampliação de ações regionais de monitoramento, prevenção, mitigação e eliminação de riscos; no fortalecimento financeiro por meio do rastreamento de fontes de captação de recursos e assessoramento na submissão de propostas para acesso, dentre outras ações pertinentes ao tema, descritas no protocolo de intenções.</w:t>
      </w:r>
    </w:p>
    <w:p w14:paraId="0C43A5E9" w14:textId="4BD6C4FE" w:rsidR="009E0C8F" w:rsidRPr="009E0C8F" w:rsidRDefault="009E0C8F" w:rsidP="009E0C8F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9E0C8F">
        <w:rPr>
          <w:rFonts w:ascii="Arial" w:hAnsi="Arial" w:cs="Arial"/>
          <w:sz w:val="21"/>
          <w:szCs w:val="21"/>
        </w:rPr>
        <w:t xml:space="preserve">Importante que se diga que a futura atuação do </w:t>
      </w:r>
      <w:r w:rsidR="009C6793" w:rsidRPr="009E0C8F">
        <w:rPr>
          <w:rFonts w:ascii="Arial" w:hAnsi="Arial" w:cs="Arial"/>
          <w:sz w:val="21"/>
          <w:szCs w:val="21"/>
        </w:rPr>
        <w:t xml:space="preserve">CONCLIMA </w:t>
      </w:r>
      <w:r w:rsidRPr="009E0C8F">
        <w:rPr>
          <w:rFonts w:ascii="Arial" w:hAnsi="Arial" w:cs="Arial"/>
          <w:sz w:val="21"/>
          <w:szCs w:val="21"/>
        </w:rPr>
        <w:t>não conflita com os consórcios públicos já existentes no país, visto que sua constituição é orientada a partir de escopo bem definido no protocolo de intenções, tendo como vocação apoiar e cooperar com os Entes e as entidades locais e regionais já instituídos</w:t>
      </w:r>
      <w:r w:rsidR="009C6793">
        <w:rPr>
          <w:rFonts w:ascii="Arial" w:hAnsi="Arial" w:cs="Arial"/>
          <w:sz w:val="21"/>
          <w:szCs w:val="21"/>
        </w:rPr>
        <w:t>.</w:t>
      </w:r>
    </w:p>
    <w:p w14:paraId="1A408994" w14:textId="603E801D" w:rsidR="009E0C8F" w:rsidRPr="009E0C8F" w:rsidRDefault="009E0C8F" w:rsidP="009E0C8F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9E0C8F">
        <w:rPr>
          <w:rFonts w:ascii="Arial" w:hAnsi="Arial" w:cs="Arial"/>
          <w:sz w:val="21"/>
          <w:szCs w:val="21"/>
        </w:rPr>
        <w:t xml:space="preserve">A iniciativa, embora estimulada pela Confederação Nacional de Municípios (CNM), também não se confunde com aquela entidade. Por força do que dispõe a Lei 14.341/2022, as entidades representativas de Municípios não podem atuar na gestão associada de serviços públicos, </w:t>
      </w:r>
      <w:r w:rsidRPr="009E0C8F">
        <w:rPr>
          <w:rFonts w:ascii="Arial" w:hAnsi="Arial" w:cs="Arial"/>
          <w:sz w:val="21"/>
          <w:szCs w:val="21"/>
        </w:rPr>
        <w:lastRenderedPageBreak/>
        <w:t>tampouco prestar serviços a seus Entes associados. Tal incumbência é re</w:t>
      </w:r>
      <w:r w:rsidR="009C6793">
        <w:rPr>
          <w:rFonts w:ascii="Arial" w:hAnsi="Arial" w:cs="Arial"/>
          <w:sz w:val="21"/>
          <w:szCs w:val="21"/>
        </w:rPr>
        <w:t>strita aos consórcios públicos.</w:t>
      </w:r>
    </w:p>
    <w:p w14:paraId="38EAB381" w14:textId="490A3E68" w:rsidR="009E0C8F" w:rsidRPr="009E0C8F" w:rsidRDefault="009E0C8F" w:rsidP="009E0C8F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9E0C8F">
        <w:rPr>
          <w:rFonts w:ascii="Arial" w:hAnsi="Arial" w:cs="Arial"/>
          <w:sz w:val="21"/>
          <w:szCs w:val="21"/>
        </w:rPr>
        <w:t xml:space="preserve">Dessa forma, o </w:t>
      </w:r>
      <w:r w:rsidR="009C6793" w:rsidRPr="009E0C8F">
        <w:rPr>
          <w:rFonts w:ascii="Arial" w:hAnsi="Arial" w:cs="Arial"/>
          <w:sz w:val="21"/>
          <w:szCs w:val="21"/>
        </w:rPr>
        <w:t xml:space="preserve">CONCLIMA </w:t>
      </w:r>
      <w:r w:rsidRPr="009E0C8F">
        <w:rPr>
          <w:rFonts w:ascii="Arial" w:hAnsi="Arial" w:cs="Arial"/>
          <w:sz w:val="21"/>
          <w:szCs w:val="21"/>
        </w:rPr>
        <w:t>se constituirá como pessoa jurídica dotada de personalidade de direito público, integrante da administração indireta dos Municípios que venham a se consorciar, com autonomia política, administrativa e financeira. A CNM, especialmente na etapa inicial, prestará apenas apoio técnico para os primeiros passos.</w:t>
      </w:r>
    </w:p>
    <w:p w14:paraId="1EF5334F" w14:textId="77777777" w:rsidR="009E0C8F" w:rsidRPr="009E0C8F" w:rsidRDefault="009E0C8F" w:rsidP="009E0C8F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9E0C8F">
        <w:rPr>
          <w:rFonts w:ascii="Arial" w:hAnsi="Arial" w:cs="Arial"/>
          <w:sz w:val="21"/>
          <w:szCs w:val="21"/>
        </w:rPr>
        <w:t>Cabe, agora, a Vossas Senhorias, apreciar a matéria para ratificação, em atenção ao que dispõe o art. 5º da Lei Federal 11.107, de 6 de abril de 2005, e art. 2º, IV, do Decreto 6.017, de 17 de janeiro de 2007.</w:t>
      </w:r>
    </w:p>
    <w:p w14:paraId="49DE2D2B" w14:textId="2908F15A" w:rsidR="009E0C8F" w:rsidRPr="009E0C8F" w:rsidRDefault="009E0C8F" w:rsidP="009E0C8F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9E0C8F">
        <w:rPr>
          <w:rFonts w:ascii="Arial" w:hAnsi="Arial" w:cs="Arial"/>
          <w:sz w:val="21"/>
          <w:szCs w:val="21"/>
        </w:rPr>
        <w:t>Em vista do exposto, propõem-se a análise e a aprovação do presente projeto de lei, tendo em vista o relevante interesse público municipal no tema, a fim de potencializar a ação e, ao mesmo tempo, racionalizar o gasto público por meio da colaboração interfederativa.</w:t>
      </w:r>
    </w:p>
    <w:p w14:paraId="086DA2CE" w14:textId="6B77A8A7" w:rsidR="00051A54" w:rsidRPr="009E0C8F" w:rsidRDefault="004F037F" w:rsidP="009E0C8F">
      <w:pPr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9E0C8F">
        <w:rPr>
          <w:rFonts w:ascii="Arial" w:eastAsia="Times New Roman" w:hAnsi="Arial" w:cs="Arial"/>
          <w:noProof/>
          <w:sz w:val="21"/>
          <w:szCs w:val="21"/>
          <w:lang w:eastAsia="pt-BR"/>
        </w:rPr>
        <w:t>Pelo exposto, solicitamos aprovação dos Senhores Vereadores.</w:t>
      </w:r>
    </w:p>
    <w:p w14:paraId="52FD72AE" w14:textId="1931DE9B" w:rsidR="00A10EA3" w:rsidRPr="009E0C8F" w:rsidRDefault="00A10EA3" w:rsidP="009E0C8F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9E0C8F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63708D" w:rsidRPr="009E0C8F">
        <w:rPr>
          <w:rFonts w:ascii="Arial" w:hAnsi="Arial" w:cs="Arial"/>
          <w:sz w:val="21"/>
          <w:szCs w:val="21"/>
        </w:rPr>
        <w:t>8</w:t>
      </w:r>
      <w:r w:rsidRPr="009E0C8F">
        <w:rPr>
          <w:rFonts w:ascii="Arial" w:hAnsi="Arial" w:cs="Arial"/>
          <w:sz w:val="21"/>
          <w:szCs w:val="21"/>
        </w:rPr>
        <w:t xml:space="preserve"> de maio de 2026.</w:t>
      </w:r>
    </w:p>
    <w:p w14:paraId="60255DDE" w14:textId="77777777" w:rsidR="00A10EA3" w:rsidRPr="009E0C8F" w:rsidRDefault="00A10EA3" w:rsidP="009E0C8F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48EF3A1" w14:textId="77777777" w:rsidR="00A10EA3" w:rsidRPr="009E0C8F" w:rsidRDefault="00A10EA3" w:rsidP="009E0C8F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AC1994E" w14:textId="77777777" w:rsidR="00A10EA3" w:rsidRPr="009E0C8F" w:rsidRDefault="00A10EA3" w:rsidP="009E0C8F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9E0C8F">
        <w:rPr>
          <w:rFonts w:ascii="Arial" w:hAnsi="Arial" w:cs="Arial"/>
          <w:sz w:val="21"/>
          <w:szCs w:val="21"/>
        </w:rPr>
        <w:t>ALEXANDER CASTILHOS,</w:t>
      </w:r>
    </w:p>
    <w:p w14:paraId="202329E4" w14:textId="77777777" w:rsidR="00A10EA3" w:rsidRPr="009E0C8F" w:rsidRDefault="00A10EA3" w:rsidP="009E0C8F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9E0C8F">
        <w:rPr>
          <w:rFonts w:ascii="Arial" w:hAnsi="Arial" w:cs="Arial"/>
          <w:sz w:val="21"/>
          <w:szCs w:val="21"/>
        </w:rPr>
        <w:t>Prefeito Municipal.</w:t>
      </w:r>
      <w:bookmarkStart w:id="0" w:name="_GoBack"/>
      <w:bookmarkEnd w:id="0"/>
    </w:p>
    <w:sectPr w:rsidR="00A10EA3" w:rsidRPr="009E0C8F" w:rsidSect="005F2BA6">
      <w:headerReference w:type="default" r:id="rId8"/>
      <w:footerReference w:type="default" r:id="rId9"/>
      <w:pgSz w:w="11906" w:h="16838" w:code="9"/>
      <w:pgMar w:top="2552" w:right="1134" w:bottom="1134" w:left="1418" w:header="397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EF822C" w14:textId="77777777" w:rsidR="00574B86" w:rsidRDefault="00574B86" w:rsidP="00A91833">
      <w:pPr>
        <w:spacing w:after="0" w:line="240" w:lineRule="auto"/>
      </w:pPr>
      <w:r>
        <w:separator/>
      </w:r>
    </w:p>
  </w:endnote>
  <w:endnote w:type="continuationSeparator" w:id="0">
    <w:p w14:paraId="69AA8814" w14:textId="77777777" w:rsidR="00574B86" w:rsidRDefault="00574B86" w:rsidP="00A9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17310" w14:textId="77777777" w:rsidR="00B8573A" w:rsidRPr="0018319D" w:rsidRDefault="00B8573A" w:rsidP="00B8573A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D7ECBA" wp14:editId="42A1731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7AE4C8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</w:p>
  <w:p w14:paraId="40B3268A" w14:textId="7D1972CB" w:rsidR="00A91833" w:rsidRPr="0051249E" w:rsidRDefault="0012744E" w:rsidP="0012744E">
    <w:pPr>
      <w:pStyle w:val="Rodap"/>
      <w:jc w:val="right"/>
      <w:rPr>
        <w:rFonts w:ascii="Arial" w:hAnsi="Arial" w:cs="Arial"/>
        <w:sz w:val="18"/>
        <w:szCs w:val="18"/>
      </w:rPr>
    </w:pPr>
    <w:r w:rsidRPr="0051249E">
      <w:rPr>
        <w:rFonts w:ascii="Arial" w:hAnsi="Arial" w:cs="Arial"/>
        <w:sz w:val="18"/>
        <w:szCs w:val="18"/>
      </w:rPr>
      <w:fldChar w:fldCharType="begin"/>
    </w:r>
    <w:r w:rsidRPr="0051249E">
      <w:rPr>
        <w:rFonts w:ascii="Arial" w:hAnsi="Arial" w:cs="Arial"/>
        <w:sz w:val="18"/>
        <w:szCs w:val="18"/>
      </w:rPr>
      <w:instrText xml:space="preserve"> PAGE  \* Arabic  \* MERGEFORMAT </w:instrText>
    </w:r>
    <w:r w:rsidRPr="0051249E">
      <w:rPr>
        <w:rFonts w:ascii="Arial" w:hAnsi="Arial" w:cs="Arial"/>
        <w:sz w:val="18"/>
        <w:szCs w:val="18"/>
      </w:rPr>
      <w:fldChar w:fldCharType="separate"/>
    </w:r>
    <w:r w:rsidR="009C6793">
      <w:rPr>
        <w:rFonts w:ascii="Arial" w:hAnsi="Arial" w:cs="Arial"/>
        <w:noProof/>
        <w:sz w:val="18"/>
        <w:szCs w:val="18"/>
      </w:rPr>
      <w:t>4</w:t>
    </w:r>
    <w:r w:rsidRPr="0051249E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C7340A" w14:textId="77777777" w:rsidR="00574B86" w:rsidRDefault="00574B86" w:rsidP="00A91833">
      <w:pPr>
        <w:spacing w:after="0" w:line="240" w:lineRule="auto"/>
      </w:pPr>
      <w:r>
        <w:separator/>
      </w:r>
    </w:p>
  </w:footnote>
  <w:footnote w:type="continuationSeparator" w:id="0">
    <w:p w14:paraId="01DF6720" w14:textId="77777777" w:rsidR="00574B86" w:rsidRDefault="00574B86" w:rsidP="00A91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D357B" w14:textId="4BD764D4" w:rsidR="00A91833" w:rsidRDefault="00A91833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143F8A0" wp14:editId="4D4764BC">
          <wp:extent cx="819150" cy="73059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6CB93E" w14:textId="2C0D75CE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1EFD3D1" w14:textId="29BA1A32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4F97E60E" w14:textId="4D201349" w:rsidR="00A91833" w:rsidRPr="00F02381" w:rsidRDefault="00A91833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90BB8C" wp14:editId="1365A8E1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02490B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5553"/>
    <w:multiLevelType w:val="hybridMultilevel"/>
    <w:tmpl w:val="3B56C46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15970790"/>
    <w:multiLevelType w:val="hybridMultilevel"/>
    <w:tmpl w:val="A648C6CA"/>
    <w:lvl w:ilvl="0" w:tplc="6962416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39B63206"/>
    <w:multiLevelType w:val="multilevel"/>
    <w:tmpl w:val="8C0C3B44"/>
    <w:lvl w:ilvl="0">
      <w:start w:val="1"/>
      <w:numFmt w:val="decimal"/>
      <w:lvlText w:val="%1)"/>
      <w:lvlJc w:val="left"/>
      <w:pPr>
        <w:ind w:left="1854" w:hanging="360"/>
      </w:p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4C3E32BC"/>
    <w:multiLevelType w:val="hybridMultilevel"/>
    <w:tmpl w:val="854AE462"/>
    <w:lvl w:ilvl="0" w:tplc="2F6EE862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4D7A7C4B"/>
    <w:multiLevelType w:val="hybridMultilevel"/>
    <w:tmpl w:val="19788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BE46FB"/>
    <w:multiLevelType w:val="hybridMultilevel"/>
    <w:tmpl w:val="BC64BC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B86F9C"/>
    <w:multiLevelType w:val="hybridMultilevel"/>
    <w:tmpl w:val="20C68EC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7">
    <w:nsid w:val="5435405C"/>
    <w:multiLevelType w:val="hybridMultilevel"/>
    <w:tmpl w:val="9D66FCA6"/>
    <w:lvl w:ilvl="0" w:tplc="D730DB8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 w:val="0"/>
        <w:i w:val="0"/>
        <w:sz w:val="21"/>
        <w:szCs w:val="21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D561EB"/>
    <w:multiLevelType w:val="hybridMultilevel"/>
    <w:tmpl w:val="E28A734E"/>
    <w:lvl w:ilvl="0" w:tplc="DFF8ABD6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73F8383E"/>
    <w:multiLevelType w:val="hybridMultilevel"/>
    <w:tmpl w:val="55680974"/>
    <w:lvl w:ilvl="0" w:tplc="6974FD9E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7EAC6E84"/>
    <w:multiLevelType w:val="hybridMultilevel"/>
    <w:tmpl w:val="DA06BDB4"/>
    <w:lvl w:ilvl="0" w:tplc="7EE48834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33"/>
    <w:rsid w:val="000033DB"/>
    <w:rsid w:val="0000770A"/>
    <w:rsid w:val="00015289"/>
    <w:rsid w:val="000164A1"/>
    <w:rsid w:val="000203BB"/>
    <w:rsid w:val="000329B0"/>
    <w:rsid w:val="00044F75"/>
    <w:rsid w:val="00050B24"/>
    <w:rsid w:val="00051A54"/>
    <w:rsid w:val="000554ED"/>
    <w:rsid w:val="00062A04"/>
    <w:rsid w:val="00063F66"/>
    <w:rsid w:val="00072CEF"/>
    <w:rsid w:val="00075CCE"/>
    <w:rsid w:val="00076516"/>
    <w:rsid w:val="0008070D"/>
    <w:rsid w:val="00081476"/>
    <w:rsid w:val="00084985"/>
    <w:rsid w:val="000868C6"/>
    <w:rsid w:val="00092F11"/>
    <w:rsid w:val="000A1B98"/>
    <w:rsid w:val="000A244A"/>
    <w:rsid w:val="000A2825"/>
    <w:rsid w:val="000A7E40"/>
    <w:rsid w:val="000B3809"/>
    <w:rsid w:val="000B6A54"/>
    <w:rsid w:val="000B7418"/>
    <w:rsid w:val="000C1C7F"/>
    <w:rsid w:val="000C2762"/>
    <w:rsid w:val="000C6085"/>
    <w:rsid w:val="000D150C"/>
    <w:rsid w:val="000E2FC9"/>
    <w:rsid w:val="00102E05"/>
    <w:rsid w:val="00104A51"/>
    <w:rsid w:val="00111275"/>
    <w:rsid w:val="0011327B"/>
    <w:rsid w:val="00114C5C"/>
    <w:rsid w:val="00117F51"/>
    <w:rsid w:val="0012058F"/>
    <w:rsid w:val="001241E9"/>
    <w:rsid w:val="00125E0D"/>
    <w:rsid w:val="0012744E"/>
    <w:rsid w:val="00127CA7"/>
    <w:rsid w:val="00135215"/>
    <w:rsid w:val="00135E43"/>
    <w:rsid w:val="00140D8D"/>
    <w:rsid w:val="00153615"/>
    <w:rsid w:val="00154FAF"/>
    <w:rsid w:val="00155117"/>
    <w:rsid w:val="001552F0"/>
    <w:rsid w:val="00155B12"/>
    <w:rsid w:val="0015691F"/>
    <w:rsid w:val="001644EB"/>
    <w:rsid w:val="001727F0"/>
    <w:rsid w:val="00174370"/>
    <w:rsid w:val="00174BAB"/>
    <w:rsid w:val="00174C45"/>
    <w:rsid w:val="00175956"/>
    <w:rsid w:val="001802E2"/>
    <w:rsid w:val="00190AAE"/>
    <w:rsid w:val="00192C9C"/>
    <w:rsid w:val="00196483"/>
    <w:rsid w:val="001A006E"/>
    <w:rsid w:val="001A4998"/>
    <w:rsid w:val="001A59C0"/>
    <w:rsid w:val="001A6C3D"/>
    <w:rsid w:val="001A7DF0"/>
    <w:rsid w:val="001B1E7B"/>
    <w:rsid w:val="001B248F"/>
    <w:rsid w:val="001B359A"/>
    <w:rsid w:val="001D5318"/>
    <w:rsid w:val="001D5FA8"/>
    <w:rsid w:val="001E06A8"/>
    <w:rsid w:val="001E26FD"/>
    <w:rsid w:val="001F43DC"/>
    <w:rsid w:val="001F4EB7"/>
    <w:rsid w:val="00206BDE"/>
    <w:rsid w:val="00210E02"/>
    <w:rsid w:val="002116C3"/>
    <w:rsid w:val="00212A7F"/>
    <w:rsid w:val="00213312"/>
    <w:rsid w:val="00213C7B"/>
    <w:rsid w:val="00214C98"/>
    <w:rsid w:val="00215EC0"/>
    <w:rsid w:val="00222720"/>
    <w:rsid w:val="002238A9"/>
    <w:rsid w:val="002249D1"/>
    <w:rsid w:val="00230A66"/>
    <w:rsid w:val="00230EE3"/>
    <w:rsid w:val="00232A90"/>
    <w:rsid w:val="00235DFF"/>
    <w:rsid w:val="00236AF6"/>
    <w:rsid w:val="002421E8"/>
    <w:rsid w:val="00243046"/>
    <w:rsid w:val="00254EB9"/>
    <w:rsid w:val="00255C2B"/>
    <w:rsid w:val="002649A0"/>
    <w:rsid w:val="00265CA9"/>
    <w:rsid w:val="0026703E"/>
    <w:rsid w:val="0026704F"/>
    <w:rsid w:val="00270E27"/>
    <w:rsid w:val="00271B01"/>
    <w:rsid w:val="00273493"/>
    <w:rsid w:val="00273B96"/>
    <w:rsid w:val="002775F9"/>
    <w:rsid w:val="00277887"/>
    <w:rsid w:val="002831D2"/>
    <w:rsid w:val="00285AC3"/>
    <w:rsid w:val="00287CEC"/>
    <w:rsid w:val="00287E4C"/>
    <w:rsid w:val="00293D2C"/>
    <w:rsid w:val="0029513E"/>
    <w:rsid w:val="002A0AC3"/>
    <w:rsid w:val="002A72E8"/>
    <w:rsid w:val="002B3B1C"/>
    <w:rsid w:val="002B3E56"/>
    <w:rsid w:val="002B3F87"/>
    <w:rsid w:val="002C6D52"/>
    <w:rsid w:val="002D24F4"/>
    <w:rsid w:val="002D6512"/>
    <w:rsid w:val="002D75AD"/>
    <w:rsid w:val="002E151D"/>
    <w:rsid w:val="002E27A3"/>
    <w:rsid w:val="002F0408"/>
    <w:rsid w:val="002F1ACB"/>
    <w:rsid w:val="002F3AEB"/>
    <w:rsid w:val="00301FF6"/>
    <w:rsid w:val="00304A8D"/>
    <w:rsid w:val="003053A3"/>
    <w:rsid w:val="00310A66"/>
    <w:rsid w:val="003222A9"/>
    <w:rsid w:val="003228FC"/>
    <w:rsid w:val="00323737"/>
    <w:rsid w:val="00334F6B"/>
    <w:rsid w:val="003354E5"/>
    <w:rsid w:val="003362E8"/>
    <w:rsid w:val="0033679A"/>
    <w:rsid w:val="00337F0C"/>
    <w:rsid w:val="00343B3A"/>
    <w:rsid w:val="003445D9"/>
    <w:rsid w:val="0034566E"/>
    <w:rsid w:val="003466B9"/>
    <w:rsid w:val="00350309"/>
    <w:rsid w:val="00352050"/>
    <w:rsid w:val="0035510A"/>
    <w:rsid w:val="00362A17"/>
    <w:rsid w:val="00372EBF"/>
    <w:rsid w:val="00374E18"/>
    <w:rsid w:val="00374EC9"/>
    <w:rsid w:val="00375590"/>
    <w:rsid w:val="00376C43"/>
    <w:rsid w:val="003774C9"/>
    <w:rsid w:val="003866D4"/>
    <w:rsid w:val="00386EAE"/>
    <w:rsid w:val="00393D85"/>
    <w:rsid w:val="00395BEB"/>
    <w:rsid w:val="003B1C3B"/>
    <w:rsid w:val="003B56FF"/>
    <w:rsid w:val="003B6DE9"/>
    <w:rsid w:val="003C4929"/>
    <w:rsid w:val="003C516E"/>
    <w:rsid w:val="003C6925"/>
    <w:rsid w:val="003D3144"/>
    <w:rsid w:val="003E6438"/>
    <w:rsid w:val="003F0544"/>
    <w:rsid w:val="003F1AFD"/>
    <w:rsid w:val="003F1C2A"/>
    <w:rsid w:val="003F3CBA"/>
    <w:rsid w:val="003F6F93"/>
    <w:rsid w:val="004030EB"/>
    <w:rsid w:val="004034FF"/>
    <w:rsid w:val="00403F4F"/>
    <w:rsid w:val="0040517C"/>
    <w:rsid w:val="0041209A"/>
    <w:rsid w:val="00416691"/>
    <w:rsid w:val="0042382D"/>
    <w:rsid w:val="00426123"/>
    <w:rsid w:val="0042729C"/>
    <w:rsid w:val="00432A5B"/>
    <w:rsid w:val="004355AF"/>
    <w:rsid w:val="00441E54"/>
    <w:rsid w:val="004514CA"/>
    <w:rsid w:val="00453FA7"/>
    <w:rsid w:val="004569ED"/>
    <w:rsid w:val="0045728F"/>
    <w:rsid w:val="00457C77"/>
    <w:rsid w:val="00460A5A"/>
    <w:rsid w:val="004620C6"/>
    <w:rsid w:val="00463320"/>
    <w:rsid w:val="00463AB7"/>
    <w:rsid w:val="004648C5"/>
    <w:rsid w:val="00467226"/>
    <w:rsid w:val="004710EE"/>
    <w:rsid w:val="00471450"/>
    <w:rsid w:val="0048160E"/>
    <w:rsid w:val="00482E79"/>
    <w:rsid w:val="00491163"/>
    <w:rsid w:val="0049407E"/>
    <w:rsid w:val="0049471A"/>
    <w:rsid w:val="004973AF"/>
    <w:rsid w:val="00497A5E"/>
    <w:rsid w:val="004A6A13"/>
    <w:rsid w:val="004A6DD5"/>
    <w:rsid w:val="004B04B9"/>
    <w:rsid w:val="004B320C"/>
    <w:rsid w:val="004B3C51"/>
    <w:rsid w:val="004B6C19"/>
    <w:rsid w:val="004B78A2"/>
    <w:rsid w:val="004B7902"/>
    <w:rsid w:val="004C140F"/>
    <w:rsid w:val="004C50FB"/>
    <w:rsid w:val="004E3305"/>
    <w:rsid w:val="004E3EA9"/>
    <w:rsid w:val="004E53C4"/>
    <w:rsid w:val="004F037F"/>
    <w:rsid w:val="004F1157"/>
    <w:rsid w:val="005000A0"/>
    <w:rsid w:val="005010E2"/>
    <w:rsid w:val="00503B49"/>
    <w:rsid w:val="00504C0E"/>
    <w:rsid w:val="00507EB9"/>
    <w:rsid w:val="00511C12"/>
    <w:rsid w:val="0051249E"/>
    <w:rsid w:val="0051323C"/>
    <w:rsid w:val="00520B29"/>
    <w:rsid w:val="00526891"/>
    <w:rsid w:val="00530831"/>
    <w:rsid w:val="005322D7"/>
    <w:rsid w:val="00533F77"/>
    <w:rsid w:val="00534C0A"/>
    <w:rsid w:val="00535B52"/>
    <w:rsid w:val="005404A7"/>
    <w:rsid w:val="00540818"/>
    <w:rsid w:val="00540924"/>
    <w:rsid w:val="0054311A"/>
    <w:rsid w:val="00546212"/>
    <w:rsid w:val="00550595"/>
    <w:rsid w:val="005522ED"/>
    <w:rsid w:val="005530AF"/>
    <w:rsid w:val="0055362A"/>
    <w:rsid w:val="00554668"/>
    <w:rsid w:val="00555A17"/>
    <w:rsid w:val="005577D6"/>
    <w:rsid w:val="005600C0"/>
    <w:rsid w:val="00560184"/>
    <w:rsid w:val="00561938"/>
    <w:rsid w:val="005626AB"/>
    <w:rsid w:val="00572640"/>
    <w:rsid w:val="00574B86"/>
    <w:rsid w:val="005805B1"/>
    <w:rsid w:val="00582319"/>
    <w:rsid w:val="0058496D"/>
    <w:rsid w:val="005854F5"/>
    <w:rsid w:val="00587BD1"/>
    <w:rsid w:val="005A0101"/>
    <w:rsid w:val="005A022D"/>
    <w:rsid w:val="005A191E"/>
    <w:rsid w:val="005A4D7C"/>
    <w:rsid w:val="005B0729"/>
    <w:rsid w:val="005B4482"/>
    <w:rsid w:val="005C2650"/>
    <w:rsid w:val="005C278A"/>
    <w:rsid w:val="005C2ABC"/>
    <w:rsid w:val="005C5052"/>
    <w:rsid w:val="005D15A6"/>
    <w:rsid w:val="005E14A2"/>
    <w:rsid w:val="005F2BA6"/>
    <w:rsid w:val="00600CA2"/>
    <w:rsid w:val="006146CC"/>
    <w:rsid w:val="00616E1A"/>
    <w:rsid w:val="00616EF2"/>
    <w:rsid w:val="00621A2C"/>
    <w:rsid w:val="0063112B"/>
    <w:rsid w:val="00636EBC"/>
    <w:rsid w:val="0063708D"/>
    <w:rsid w:val="006421A4"/>
    <w:rsid w:val="0064336C"/>
    <w:rsid w:val="00643862"/>
    <w:rsid w:val="006472AF"/>
    <w:rsid w:val="00651408"/>
    <w:rsid w:val="0065161F"/>
    <w:rsid w:val="0065374A"/>
    <w:rsid w:val="006548A2"/>
    <w:rsid w:val="00656538"/>
    <w:rsid w:val="006573B6"/>
    <w:rsid w:val="00660C27"/>
    <w:rsid w:val="006753B3"/>
    <w:rsid w:val="00681FEB"/>
    <w:rsid w:val="00682E2C"/>
    <w:rsid w:val="00684298"/>
    <w:rsid w:val="006848FC"/>
    <w:rsid w:val="00687739"/>
    <w:rsid w:val="00694054"/>
    <w:rsid w:val="00695CD7"/>
    <w:rsid w:val="006A3293"/>
    <w:rsid w:val="006A5C8D"/>
    <w:rsid w:val="006A7478"/>
    <w:rsid w:val="006B4F82"/>
    <w:rsid w:val="006B707D"/>
    <w:rsid w:val="006C6E90"/>
    <w:rsid w:val="006C6F3E"/>
    <w:rsid w:val="006D38FE"/>
    <w:rsid w:val="006E31C7"/>
    <w:rsid w:val="006E614B"/>
    <w:rsid w:val="006E6F7D"/>
    <w:rsid w:val="006F4FB0"/>
    <w:rsid w:val="006F7314"/>
    <w:rsid w:val="007012D8"/>
    <w:rsid w:val="0070429A"/>
    <w:rsid w:val="00705562"/>
    <w:rsid w:val="0071071B"/>
    <w:rsid w:val="0071076D"/>
    <w:rsid w:val="00710A04"/>
    <w:rsid w:val="007122DA"/>
    <w:rsid w:val="007133D2"/>
    <w:rsid w:val="00715CBA"/>
    <w:rsid w:val="00720115"/>
    <w:rsid w:val="00721680"/>
    <w:rsid w:val="0072333F"/>
    <w:rsid w:val="00725642"/>
    <w:rsid w:val="00727AEF"/>
    <w:rsid w:val="00731590"/>
    <w:rsid w:val="0073236B"/>
    <w:rsid w:val="00737208"/>
    <w:rsid w:val="0074009E"/>
    <w:rsid w:val="007409A6"/>
    <w:rsid w:val="00742FDC"/>
    <w:rsid w:val="0074399A"/>
    <w:rsid w:val="00744C3F"/>
    <w:rsid w:val="00745F50"/>
    <w:rsid w:val="00747640"/>
    <w:rsid w:val="00750C62"/>
    <w:rsid w:val="0075425C"/>
    <w:rsid w:val="00755D90"/>
    <w:rsid w:val="0075796E"/>
    <w:rsid w:val="00761C34"/>
    <w:rsid w:val="00766681"/>
    <w:rsid w:val="00767775"/>
    <w:rsid w:val="0077142C"/>
    <w:rsid w:val="00775706"/>
    <w:rsid w:val="0078210A"/>
    <w:rsid w:val="00792806"/>
    <w:rsid w:val="00793553"/>
    <w:rsid w:val="007947F4"/>
    <w:rsid w:val="007960C7"/>
    <w:rsid w:val="007A16B2"/>
    <w:rsid w:val="007A4EB3"/>
    <w:rsid w:val="007A5344"/>
    <w:rsid w:val="007A6888"/>
    <w:rsid w:val="007A7C0A"/>
    <w:rsid w:val="007B0EA3"/>
    <w:rsid w:val="007B1F83"/>
    <w:rsid w:val="007B315F"/>
    <w:rsid w:val="007C0846"/>
    <w:rsid w:val="007E3683"/>
    <w:rsid w:val="007F0851"/>
    <w:rsid w:val="007F0D2D"/>
    <w:rsid w:val="007F2B99"/>
    <w:rsid w:val="007F3482"/>
    <w:rsid w:val="007F3E23"/>
    <w:rsid w:val="007F4E2D"/>
    <w:rsid w:val="007F58AA"/>
    <w:rsid w:val="00802892"/>
    <w:rsid w:val="0080773E"/>
    <w:rsid w:val="00812A69"/>
    <w:rsid w:val="00813B9F"/>
    <w:rsid w:val="00820817"/>
    <w:rsid w:val="00822F77"/>
    <w:rsid w:val="0082319A"/>
    <w:rsid w:val="008353EA"/>
    <w:rsid w:val="00840D9D"/>
    <w:rsid w:val="008421E3"/>
    <w:rsid w:val="008450BE"/>
    <w:rsid w:val="0084774E"/>
    <w:rsid w:val="00847813"/>
    <w:rsid w:val="00855FCD"/>
    <w:rsid w:val="00856144"/>
    <w:rsid w:val="00861B10"/>
    <w:rsid w:val="00863574"/>
    <w:rsid w:val="008669C2"/>
    <w:rsid w:val="00867808"/>
    <w:rsid w:val="00870E07"/>
    <w:rsid w:val="008722AD"/>
    <w:rsid w:val="00874975"/>
    <w:rsid w:val="0088219D"/>
    <w:rsid w:val="008832AA"/>
    <w:rsid w:val="00891245"/>
    <w:rsid w:val="008930A0"/>
    <w:rsid w:val="008937CF"/>
    <w:rsid w:val="008952CA"/>
    <w:rsid w:val="008A131D"/>
    <w:rsid w:val="008B2C90"/>
    <w:rsid w:val="008B7979"/>
    <w:rsid w:val="008C61DD"/>
    <w:rsid w:val="008E1952"/>
    <w:rsid w:val="008E2015"/>
    <w:rsid w:val="008E418A"/>
    <w:rsid w:val="008F0054"/>
    <w:rsid w:val="008F0967"/>
    <w:rsid w:val="008F518D"/>
    <w:rsid w:val="008F5F87"/>
    <w:rsid w:val="009041C8"/>
    <w:rsid w:val="0090701B"/>
    <w:rsid w:val="00910A75"/>
    <w:rsid w:val="00914B4D"/>
    <w:rsid w:val="00914D5E"/>
    <w:rsid w:val="009158CD"/>
    <w:rsid w:val="009163D6"/>
    <w:rsid w:val="00916FA7"/>
    <w:rsid w:val="00926F12"/>
    <w:rsid w:val="00942D7A"/>
    <w:rsid w:val="00943FBA"/>
    <w:rsid w:val="009502AD"/>
    <w:rsid w:val="00951632"/>
    <w:rsid w:val="00952291"/>
    <w:rsid w:val="009538EE"/>
    <w:rsid w:val="00953D90"/>
    <w:rsid w:val="00957FD7"/>
    <w:rsid w:val="00960B4F"/>
    <w:rsid w:val="00961B6C"/>
    <w:rsid w:val="00961CAE"/>
    <w:rsid w:val="0096214B"/>
    <w:rsid w:val="00966A34"/>
    <w:rsid w:val="0097013F"/>
    <w:rsid w:val="009716D7"/>
    <w:rsid w:val="00971744"/>
    <w:rsid w:val="0097341A"/>
    <w:rsid w:val="00975DCE"/>
    <w:rsid w:val="00976AFF"/>
    <w:rsid w:val="00985BDC"/>
    <w:rsid w:val="00991E39"/>
    <w:rsid w:val="009926D3"/>
    <w:rsid w:val="00994217"/>
    <w:rsid w:val="00994E1A"/>
    <w:rsid w:val="009A0E90"/>
    <w:rsid w:val="009A5247"/>
    <w:rsid w:val="009B02FF"/>
    <w:rsid w:val="009B56F5"/>
    <w:rsid w:val="009B5FC7"/>
    <w:rsid w:val="009B6CC0"/>
    <w:rsid w:val="009B760E"/>
    <w:rsid w:val="009B78A8"/>
    <w:rsid w:val="009C1E44"/>
    <w:rsid w:val="009C6793"/>
    <w:rsid w:val="009D376B"/>
    <w:rsid w:val="009D53B8"/>
    <w:rsid w:val="009D66D5"/>
    <w:rsid w:val="009E04D1"/>
    <w:rsid w:val="009E0C8F"/>
    <w:rsid w:val="009E1CA5"/>
    <w:rsid w:val="00A0125C"/>
    <w:rsid w:val="00A1074D"/>
    <w:rsid w:val="00A10EA3"/>
    <w:rsid w:val="00A11E58"/>
    <w:rsid w:val="00A1571D"/>
    <w:rsid w:val="00A23A88"/>
    <w:rsid w:val="00A244E0"/>
    <w:rsid w:val="00A27146"/>
    <w:rsid w:val="00A371C3"/>
    <w:rsid w:val="00A40002"/>
    <w:rsid w:val="00A4430D"/>
    <w:rsid w:val="00A463E6"/>
    <w:rsid w:val="00A5102A"/>
    <w:rsid w:val="00A521B7"/>
    <w:rsid w:val="00A539B2"/>
    <w:rsid w:val="00A5759D"/>
    <w:rsid w:val="00A6078D"/>
    <w:rsid w:val="00A608A0"/>
    <w:rsid w:val="00A621E2"/>
    <w:rsid w:val="00A63A12"/>
    <w:rsid w:val="00A71A2F"/>
    <w:rsid w:val="00A85DB6"/>
    <w:rsid w:val="00A860EF"/>
    <w:rsid w:val="00A86AEA"/>
    <w:rsid w:val="00A876CD"/>
    <w:rsid w:val="00A87AF9"/>
    <w:rsid w:val="00A91833"/>
    <w:rsid w:val="00AA213B"/>
    <w:rsid w:val="00AA2CA3"/>
    <w:rsid w:val="00AA68F7"/>
    <w:rsid w:val="00AB1EAB"/>
    <w:rsid w:val="00AB280E"/>
    <w:rsid w:val="00AB4F89"/>
    <w:rsid w:val="00AB50CE"/>
    <w:rsid w:val="00AB66A9"/>
    <w:rsid w:val="00AC3557"/>
    <w:rsid w:val="00AC39B9"/>
    <w:rsid w:val="00AC6BCD"/>
    <w:rsid w:val="00AC70FE"/>
    <w:rsid w:val="00AD0377"/>
    <w:rsid w:val="00AD1F2F"/>
    <w:rsid w:val="00AD213F"/>
    <w:rsid w:val="00AD3DC9"/>
    <w:rsid w:val="00AD5792"/>
    <w:rsid w:val="00AD5C92"/>
    <w:rsid w:val="00AE1B85"/>
    <w:rsid w:val="00AE6ECC"/>
    <w:rsid w:val="00AF330B"/>
    <w:rsid w:val="00AF3BA1"/>
    <w:rsid w:val="00AF3BCD"/>
    <w:rsid w:val="00B01049"/>
    <w:rsid w:val="00B0277E"/>
    <w:rsid w:val="00B0287C"/>
    <w:rsid w:val="00B159D9"/>
    <w:rsid w:val="00B1602C"/>
    <w:rsid w:val="00B17535"/>
    <w:rsid w:val="00B21CF7"/>
    <w:rsid w:val="00B2456E"/>
    <w:rsid w:val="00B255F7"/>
    <w:rsid w:val="00B31142"/>
    <w:rsid w:val="00B359E0"/>
    <w:rsid w:val="00B44857"/>
    <w:rsid w:val="00B50796"/>
    <w:rsid w:val="00B5467D"/>
    <w:rsid w:val="00B57085"/>
    <w:rsid w:val="00B60C3C"/>
    <w:rsid w:val="00B60EBC"/>
    <w:rsid w:val="00B64FB2"/>
    <w:rsid w:val="00B6561B"/>
    <w:rsid w:val="00B66255"/>
    <w:rsid w:val="00B664E6"/>
    <w:rsid w:val="00B67CA3"/>
    <w:rsid w:val="00B70460"/>
    <w:rsid w:val="00B709E8"/>
    <w:rsid w:val="00B71C3E"/>
    <w:rsid w:val="00B743DF"/>
    <w:rsid w:val="00B74D46"/>
    <w:rsid w:val="00B80773"/>
    <w:rsid w:val="00B83EAE"/>
    <w:rsid w:val="00B8573A"/>
    <w:rsid w:val="00B86257"/>
    <w:rsid w:val="00B9715F"/>
    <w:rsid w:val="00B9740A"/>
    <w:rsid w:val="00BA134A"/>
    <w:rsid w:val="00BA3510"/>
    <w:rsid w:val="00BA5467"/>
    <w:rsid w:val="00BA733E"/>
    <w:rsid w:val="00BB1A9E"/>
    <w:rsid w:val="00BB64FF"/>
    <w:rsid w:val="00BD1DBE"/>
    <w:rsid w:val="00BE726B"/>
    <w:rsid w:val="00BF3D76"/>
    <w:rsid w:val="00BF5BF5"/>
    <w:rsid w:val="00BF6B0C"/>
    <w:rsid w:val="00C00D87"/>
    <w:rsid w:val="00C010DE"/>
    <w:rsid w:val="00C02487"/>
    <w:rsid w:val="00C02D65"/>
    <w:rsid w:val="00C04B2A"/>
    <w:rsid w:val="00C102FC"/>
    <w:rsid w:val="00C207B5"/>
    <w:rsid w:val="00C30A9F"/>
    <w:rsid w:val="00C30D0E"/>
    <w:rsid w:val="00C34534"/>
    <w:rsid w:val="00C40BC3"/>
    <w:rsid w:val="00C410DF"/>
    <w:rsid w:val="00C41616"/>
    <w:rsid w:val="00C41DC0"/>
    <w:rsid w:val="00C44775"/>
    <w:rsid w:val="00C56259"/>
    <w:rsid w:val="00C65991"/>
    <w:rsid w:val="00C80702"/>
    <w:rsid w:val="00C96099"/>
    <w:rsid w:val="00C976F4"/>
    <w:rsid w:val="00CA675F"/>
    <w:rsid w:val="00CB4962"/>
    <w:rsid w:val="00CB52B7"/>
    <w:rsid w:val="00CB769E"/>
    <w:rsid w:val="00CC2392"/>
    <w:rsid w:val="00CD5351"/>
    <w:rsid w:val="00CD6627"/>
    <w:rsid w:val="00CE582D"/>
    <w:rsid w:val="00CF1353"/>
    <w:rsid w:val="00CF510A"/>
    <w:rsid w:val="00D01A64"/>
    <w:rsid w:val="00D03073"/>
    <w:rsid w:val="00D07F23"/>
    <w:rsid w:val="00D1297E"/>
    <w:rsid w:val="00D12FEC"/>
    <w:rsid w:val="00D167B8"/>
    <w:rsid w:val="00D22224"/>
    <w:rsid w:val="00D31A34"/>
    <w:rsid w:val="00D46691"/>
    <w:rsid w:val="00D700AD"/>
    <w:rsid w:val="00D84F5F"/>
    <w:rsid w:val="00D8673D"/>
    <w:rsid w:val="00D94175"/>
    <w:rsid w:val="00D95774"/>
    <w:rsid w:val="00DB1F45"/>
    <w:rsid w:val="00DC3BA8"/>
    <w:rsid w:val="00DD0D61"/>
    <w:rsid w:val="00DD472F"/>
    <w:rsid w:val="00DD49D5"/>
    <w:rsid w:val="00DD5BAA"/>
    <w:rsid w:val="00DD6924"/>
    <w:rsid w:val="00DD7D1C"/>
    <w:rsid w:val="00DE114F"/>
    <w:rsid w:val="00DE1657"/>
    <w:rsid w:val="00DF4304"/>
    <w:rsid w:val="00DF4C25"/>
    <w:rsid w:val="00E02327"/>
    <w:rsid w:val="00E1298D"/>
    <w:rsid w:val="00E1422C"/>
    <w:rsid w:val="00E14CE5"/>
    <w:rsid w:val="00E20FE2"/>
    <w:rsid w:val="00E21806"/>
    <w:rsid w:val="00E21F72"/>
    <w:rsid w:val="00E276FC"/>
    <w:rsid w:val="00E32021"/>
    <w:rsid w:val="00E341DC"/>
    <w:rsid w:val="00E3794C"/>
    <w:rsid w:val="00E400A4"/>
    <w:rsid w:val="00E44550"/>
    <w:rsid w:val="00E45404"/>
    <w:rsid w:val="00E4598A"/>
    <w:rsid w:val="00E463A5"/>
    <w:rsid w:val="00E47EB9"/>
    <w:rsid w:val="00E554D0"/>
    <w:rsid w:val="00E566FE"/>
    <w:rsid w:val="00E6247A"/>
    <w:rsid w:val="00E70A60"/>
    <w:rsid w:val="00E8100D"/>
    <w:rsid w:val="00E85DF2"/>
    <w:rsid w:val="00E96618"/>
    <w:rsid w:val="00EA5C43"/>
    <w:rsid w:val="00EA799D"/>
    <w:rsid w:val="00EB13AE"/>
    <w:rsid w:val="00EB1607"/>
    <w:rsid w:val="00EB706D"/>
    <w:rsid w:val="00EB7BD1"/>
    <w:rsid w:val="00EB7F61"/>
    <w:rsid w:val="00EC062B"/>
    <w:rsid w:val="00EC5350"/>
    <w:rsid w:val="00ED0A13"/>
    <w:rsid w:val="00ED7229"/>
    <w:rsid w:val="00EE0573"/>
    <w:rsid w:val="00EE200F"/>
    <w:rsid w:val="00EE272E"/>
    <w:rsid w:val="00EE5E3A"/>
    <w:rsid w:val="00EE7BAD"/>
    <w:rsid w:val="00EF20C5"/>
    <w:rsid w:val="00EF33D6"/>
    <w:rsid w:val="00F02381"/>
    <w:rsid w:val="00F046E7"/>
    <w:rsid w:val="00F04960"/>
    <w:rsid w:val="00F0576C"/>
    <w:rsid w:val="00F06038"/>
    <w:rsid w:val="00F06279"/>
    <w:rsid w:val="00F10FB0"/>
    <w:rsid w:val="00F121C4"/>
    <w:rsid w:val="00F138CB"/>
    <w:rsid w:val="00F24578"/>
    <w:rsid w:val="00F2644B"/>
    <w:rsid w:val="00F30819"/>
    <w:rsid w:val="00F34C85"/>
    <w:rsid w:val="00F370CB"/>
    <w:rsid w:val="00F379E1"/>
    <w:rsid w:val="00F402F4"/>
    <w:rsid w:val="00F4563A"/>
    <w:rsid w:val="00F45786"/>
    <w:rsid w:val="00F47FFD"/>
    <w:rsid w:val="00F5044C"/>
    <w:rsid w:val="00F52653"/>
    <w:rsid w:val="00F57ABB"/>
    <w:rsid w:val="00F607E8"/>
    <w:rsid w:val="00F64755"/>
    <w:rsid w:val="00F6575C"/>
    <w:rsid w:val="00F65B0C"/>
    <w:rsid w:val="00F67239"/>
    <w:rsid w:val="00F71938"/>
    <w:rsid w:val="00F74987"/>
    <w:rsid w:val="00F8382A"/>
    <w:rsid w:val="00F8411F"/>
    <w:rsid w:val="00F874A0"/>
    <w:rsid w:val="00F95E54"/>
    <w:rsid w:val="00F9703D"/>
    <w:rsid w:val="00FA1B25"/>
    <w:rsid w:val="00FA48A6"/>
    <w:rsid w:val="00FA4A89"/>
    <w:rsid w:val="00FA4B11"/>
    <w:rsid w:val="00FA52CD"/>
    <w:rsid w:val="00FB021A"/>
    <w:rsid w:val="00FB256D"/>
    <w:rsid w:val="00FC0383"/>
    <w:rsid w:val="00FC1D63"/>
    <w:rsid w:val="00FC5E7E"/>
    <w:rsid w:val="00FC6434"/>
    <w:rsid w:val="00FC79E9"/>
    <w:rsid w:val="00FD0129"/>
    <w:rsid w:val="00FD3AB2"/>
    <w:rsid w:val="00FD5AC4"/>
    <w:rsid w:val="00FE2553"/>
    <w:rsid w:val="00FE3752"/>
    <w:rsid w:val="00FE4403"/>
    <w:rsid w:val="00FF0E4C"/>
    <w:rsid w:val="00FF176A"/>
    <w:rsid w:val="00FF1C34"/>
    <w:rsid w:val="00FF4630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8B0CF"/>
  <w15:docId w15:val="{F0DE501C-85EA-4293-A2E0-E92DFF9D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8C5"/>
  </w:style>
  <w:style w:type="paragraph" w:styleId="Ttulo1">
    <w:name w:val="heading 1"/>
    <w:basedOn w:val="Normal"/>
    <w:next w:val="Normal"/>
    <w:link w:val="Ttulo1Char"/>
    <w:qFormat/>
    <w:rsid w:val="00DB1F45"/>
    <w:pPr>
      <w:keepNext/>
      <w:overflowPunct w:val="0"/>
      <w:autoSpaceDE w:val="0"/>
      <w:autoSpaceDN w:val="0"/>
      <w:adjustRightInd w:val="0"/>
      <w:spacing w:after="0" w:line="320" w:lineRule="exact"/>
      <w:jc w:val="both"/>
      <w:outlineLvl w:val="0"/>
    </w:pPr>
    <w:rPr>
      <w:rFonts w:ascii="Arial" w:eastAsia="Times New Roman" w:hAnsi="Arial" w:cs="Arial"/>
      <w:b/>
      <w:sz w:val="21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1833"/>
  </w:style>
  <w:style w:type="paragraph" w:styleId="Rodap">
    <w:name w:val="footer"/>
    <w:basedOn w:val="Normal"/>
    <w:link w:val="Rodap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1833"/>
  </w:style>
  <w:style w:type="paragraph" w:styleId="Textodebalo">
    <w:name w:val="Balloon Text"/>
    <w:basedOn w:val="Normal"/>
    <w:link w:val="TextodebaloChar"/>
    <w:uiPriority w:val="99"/>
    <w:semiHidden/>
    <w:unhideWhenUsed/>
    <w:rsid w:val="00F6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755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2612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26123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8A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238A9"/>
  </w:style>
  <w:style w:type="character" w:styleId="Hyperlink">
    <w:name w:val="Hyperlink"/>
    <w:basedOn w:val="Fontepargpadro"/>
    <w:uiPriority w:val="99"/>
    <w:unhideWhenUsed/>
    <w:rsid w:val="00587BD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7788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DB1F45"/>
    <w:rPr>
      <w:rFonts w:ascii="Arial" w:eastAsia="Times New Roman" w:hAnsi="Arial" w:cs="Arial"/>
      <w:b/>
      <w:sz w:val="21"/>
      <w:szCs w:val="20"/>
      <w:lang w:eastAsia="pt-BR"/>
    </w:rPr>
  </w:style>
  <w:style w:type="paragraph" w:styleId="Ttulo">
    <w:name w:val="Title"/>
    <w:basedOn w:val="Normal"/>
    <w:link w:val="TtuloChar"/>
    <w:qFormat/>
    <w:rsid w:val="00DB1F45"/>
    <w:pPr>
      <w:shd w:val="pct10" w:color="auto" w:fill="auto"/>
      <w:spacing w:after="0" w:line="240" w:lineRule="auto"/>
      <w:jc w:val="center"/>
    </w:pPr>
    <w:rPr>
      <w:rFonts w:ascii="Verdana" w:eastAsia="Times New Roman" w:hAnsi="Verdana" w:cs="Times New Roman"/>
      <w:b/>
      <w:sz w:val="3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B1F45"/>
    <w:rPr>
      <w:rFonts w:ascii="Verdana" w:eastAsia="Times New Roman" w:hAnsi="Verdana" w:cs="Times New Roman"/>
      <w:b/>
      <w:sz w:val="36"/>
      <w:szCs w:val="20"/>
      <w:shd w:val="pct10" w:color="auto" w:fill="auto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538E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538EE"/>
  </w:style>
  <w:style w:type="character" w:customStyle="1" w:styleId="fontstyle01">
    <w:name w:val="fontstyle01"/>
    <w:basedOn w:val="Fontepargpadro"/>
    <w:rsid w:val="00FF4630"/>
    <w:rPr>
      <w:rFonts w:ascii="ArialMT" w:hAnsi="ArialMT" w:hint="default"/>
      <w:b w:val="0"/>
      <w:bCs w:val="0"/>
      <w:i w:val="0"/>
      <w:iCs w:val="0"/>
      <w:color w:val="000000"/>
      <w:sz w:val="12"/>
      <w:szCs w:val="12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BF5BF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F5BF5"/>
  </w:style>
  <w:style w:type="paragraph" w:customStyle="1" w:styleId="Recuodecorpodetexto21">
    <w:name w:val="Recuo de corpo de texto 21"/>
    <w:basedOn w:val="Normal"/>
    <w:rsid w:val="003228FC"/>
    <w:pPr>
      <w:overflowPunct w:val="0"/>
      <w:autoSpaceDE w:val="0"/>
      <w:autoSpaceDN w:val="0"/>
      <w:adjustRightInd w:val="0"/>
      <w:spacing w:before="120" w:after="0" w:line="300" w:lineRule="exact"/>
      <w:ind w:firstLine="1134"/>
      <w:jc w:val="both"/>
      <w:textAlignment w:val="baseline"/>
    </w:pPr>
    <w:rPr>
      <w:rFonts w:ascii="Arial" w:eastAsia="Times New Roman" w:hAnsi="Arial" w:cs="Times New Roman"/>
      <w:i/>
      <w:szCs w:val="20"/>
      <w:lang w:eastAsia="pt-BR"/>
    </w:rPr>
  </w:style>
  <w:style w:type="paragraph" w:customStyle="1" w:styleId="Corpodetexto21">
    <w:name w:val="Corpo de texto 21"/>
    <w:basedOn w:val="Normal"/>
    <w:rsid w:val="00293D2C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Arial" w:eastAsia="Times New Roman" w:hAnsi="Arial" w:cs="Times New Roman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E0C8F"/>
    <w:pPr>
      <w:spacing w:after="0" w:line="240" w:lineRule="auto"/>
    </w:pPr>
    <w:rPr>
      <w:rFonts w:ascii="Cambria" w:eastAsia="MS Mincho" w:hAnsi="Cambria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E0C8F"/>
    <w:rPr>
      <w:rFonts w:ascii="Cambria" w:eastAsia="MS Mincho" w:hAnsi="Cambria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E0C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5D9ED-2C01-4634-BEF8-40DBC5DC5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1300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8</cp:revision>
  <cp:lastPrinted>2026-04-13T12:57:00Z</cp:lastPrinted>
  <dcterms:created xsi:type="dcterms:W3CDTF">2026-05-08T16:57:00Z</dcterms:created>
  <dcterms:modified xsi:type="dcterms:W3CDTF">2026-05-08T18:04:00Z</dcterms:modified>
</cp:coreProperties>
</file>